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1E0"/>
      </w:tblPr>
      <w:tblGrid>
        <w:gridCol w:w="9104"/>
      </w:tblGrid>
      <w:tr w:rsidR="005239B7" w:rsidRPr="0083191E">
        <w:trPr>
          <w:jc w:val="center"/>
        </w:trPr>
        <w:tc>
          <w:tcPr>
            <w:tcW w:w="9104" w:type="dxa"/>
          </w:tcPr>
          <w:tbl>
            <w:tblPr>
              <w:tblW w:w="8789" w:type="dxa"/>
              <w:jc w:val="center"/>
              <w:tblLook w:val="01E0"/>
            </w:tblPr>
            <w:tblGrid>
              <w:gridCol w:w="5"/>
              <w:gridCol w:w="8784"/>
            </w:tblGrid>
            <w:tr w:rsidR="005239B7" w:rsidRPr="0083191E">
              <w:trPr>
                <w:trHeight w:val="80"/>
                <w:jc w:val="center"/>
              </w:trPr>
              <w:tc>
                <w:tcPr>
                  <w:tcW w:w="8789" w:type="dxa"/>
                  <w:gridSpan w:val="2"/>
                  <w:vAlign w:val="center"/>
                </w:tcPr>
                <w:p w:rsidR="005239B7" w:rsidRPr="0083191E" w:rsidRDefault="005239B7" w:rsidP="007F261E">
                  <w:pPr>
                    <w:spacing w:before="100" w:beforeAutospacing="1" w:after="100" w:afterAutospacing="1"/>
                    <w:jc w:val="both"/>
                    <w:rPr>
                      <w:rFonts w:ascii="Times New Roman" w:hAnsi="Times New Roman" w:cs="Times New Roman"/>
                      <w:color w:val="000080"/>
                      <w:spacing w:val="0"/>
                      <w:sz w:val="24"/>
                      <w:szCs w:val="24"/>
                    </w:rPr>
                  </w:pPr>
                  <w:bookmarkStart w:id="0" w:name="_GoBack"/>
                  <w:bookmarkEnd w:id="0"/>
                </w:p>
              </w:tc>
            </w:tr>
            <w:tr w:rsidR="005239B7" w:rsidRPr="0083191E">
              <w:trPr>
                <w:gridBefore w:val="1"/>
                <w:trHeight w:val="480"/>
                <w:jc w:val="center"/>
              </w:trPr>
              <w:tc>
                <w:tcPr>
                  <w:tcW w:w="8789" w:type="dxa"/>
                  <w:vAlign w:val="center"/>
                </w:tcPr>
                <w:p w:rsidR="005239B7" w:rsidRPr="00DA6D2D" w:rsidRDefault="005239B7" w:rsidP="002F6CEE">
                  <w:pPr>
                    <w:tabs>
                      <w:tab w:val="left" w:pos="708"/>
                    </w:tabs>
                    <w:spacing w:line="240" w:lineRule="exact"/>
                    <w:ind w:firstLine="567"/>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Gıda, Tarım ve Hayvancılık  Bakanlığından:            </w:t>
                  </w: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TARIMDA KULLANILANORGANİK, ORGANOMİNERAL GÜBRELER VE TOPRAK DÜZENLEYİCİLER İLE MİKROBİYAL, ENZİM İÇERİKLİ VE DİĞER ÜRÜNLERİN ÜRETİMİ, İTHALATI, İHRACATI VE PİYASAYA ARZINA DAİR YÖNETMELİK</w:t>
                  </w:r>
                  <w:r>
                    <w:rPr>
                      <w:rFonts w:ascii="Times New Roman" w:hAnsi="Times New Roman" w:cs="Times New Roman"/>
                      <w:b/>
                      <w:bCs/>
                      <w:color w:val="000000"/>
                      <w:spacing w:val="0"/>
                      <w:sz w:val="24"/>
                      <w:szCs w:val="24"/>
                      <w:lang w:eastAsia="en-US"/>
                    </w:rPr>
                    <w:t xml:space="preserve"> TASLAĞI</w:t>
                  </w: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BİRİNCİ BÖLÜM</w:t>
                  </w: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Amaç, Kapsam, Dayanak, Tanımlar</w:t>
                  </w:r>
                </w:p>
                <w:p w:rsidR="005239B7" w:rsidRPr="000E0787" w:rsidRDefault="005239B7" w:rsidP="007D37C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Amaç</w:t>
                  </w:r>
                </w:p>
                <w:p w:rsidR="005239B7" w:rsidRPr="00DA6D2D" w:rsidRDefault="005239B7" w:rsidP="002E432A">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w:t>
                  </w:r>
                  <w:r w:rsidRPr="00DA6D2D">
                    <w:rPr>
                      <w:rFonts w:ascii="Times New Roman" w:hAnsi="Times New Roman" w:cs="Times New Roman"/>
                      <w:color w:val="000000"/>
                      <w:spacing w:val="0"/>
                      <w:sz w:val="24"/>
                      <w:szCs w:val="24"/>
                      <w:lang w:eastAsia="en-US"/>
                    </w:rPr>
                    <w:t xml:space="preserve"> – (1)Bu yönetmeliğin amacı,toprakların fiziksel, kimyasal ve biyolojik yapısının iyileştirilmesi,  bitkisel üretimde verimliliğin artırılması, insan sağlığının korunması ve çevre kirliliğinin önlenmesi amacıyla, organik, organomineral gübreler ve toprak düzenleyiciler ile mikrobiyal, enzim içerikli ve diğer ürünlerin kullanımını yaygınlaştırmak, tanımlamak, bunlara ait analiz metotlarını belirlemek ve bu ürünlerin ithali, ihracı, üretimi, piyasaya arzı ile kayıt altına alınmasına ilişkin uyulması gereken usul ve esaslar ile bu usul ve esaslara uyulmaması halinde uygulanacak olan yaptırımları belirlemektir.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Kapsam</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2</w:t>
                  </w:r>
                  <w:r w:rsidRPr="00DA6D2D">
                    <w:rPr>
                      <w:rFonts w:ascii="Times New Roman" w:hAnsi="Times New Roman" w:cs="Times New Roman"/>
                      <w:color w:val="000000"/>
                      <w:spacing w:val="0"/>
                      <w:sz w:val="24"/>
                      <w:szCs w:val="24"/>
                      <w:lang w:eastAsia="en-US"/>
                    </w:rPr>
                    <w:t xml:space="preserve"> – (1) Bu Yönetmelik ve eklerinde verilen şartları karşılayan ürünler ile 18/08/2010 tarihli ve 27676 sayılı Resmî Gazete’de yayımlanan “Organik Tarımın Esasları ve Uygulanmasına İlişkin Yönetmelik” ekinde yer alan bitkisel ve mineral kaynaklı Gübreler ve Toprak iyileştiricileri kapsar.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Hukuki Dayanak</w:t>
                  </w:r>
                </w:p>
                <w:p w:rsidR="005239B7" w:rsidRPr="00DA6D2D" w:rsidRDefault="005239B7" w:rsidP="00327712">
                  <w:pPr>
                    <w:shd w:val="clear" w:color="auto" w:fill="FFFFFF"/>
                    <w:spacing w:line="240" w:lineRule="atLeas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 xml:space="preserve">         MADDE 3</w:t>
                  </w:r>
                  <w:r w:rsidRPr="00DA6D2D">
                    <w:rPr>
                      <w:rFonts w:ascii="Times New Roman" w:hAnsi="Times New Roman" w:cs="Times New Roman"/>
                      <w:color w:val="000000"/>
                      <w:spacing w:val="0"/>
                      <w:sz w:val="24"/>
                      <w:szCs w:val="24"/>
                      <w:lang w:eastAsia="en-US"/>
                    </w:rPr>
                    <w:t xml:space="preserve"> – (1) Bu Yönetmelik, 29/6/2001 tarihli ve 4703 sayılı Ürünlere İlişkin Teknik Mevzuatın Hazırlanması ve Uygulanmasına Dair Kanunun 4 üncü maddesi ile 03/06/2011 tarihli ve 639 sayılı Gıda Tarım ve Hayvancılık Bakanlığı’nın Teşkilat ve Görevleri Hakkında Kanun Hükmünde Kararname hükümlerine dayanılarak hazırlanmıştır.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0E0787">
                    <w:rPr>
                      <w:rFonts w:ascii="Times New Roman" w:hAnsi="Times New Roman" w:cs="Times New Roman"/>
                      <w:b/>
                      <w:bCs/>
                      <w:color w:val="000000"/>
                      <w:spacing w:val="0"/>
                      <w:sz w:val="24"/>
                      <w:szCs w:val="24"/>
                      <w:lang w:eastAsia="en-US"/>
                    </w:rPr>
                    <w:t>Tanımlar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4</w:t>
                  </w:r>
                  <w:r w:rsidRPr="00DA6D2D">
                    <w:rPr>
                      <w:rFonts w:ascii="Times New Roman" w:hAnsi="Times New Roman" w:cs="Times New Roman"/>
                      <w:color w:val="000000"/>
                      <w:spacing w:val="0"/>
                      <w:sz w:val="24"/>
                      <w:szCs w:val="24"/>
                      <w:lang w:eastAsia="en-US"/>
                    </w:rPr>
                    <w:t xml:space="preserve"> – (1) Bu Yönetmelikte geçen;</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a) Ağır metal: Bakır (Cu), Kadmiyum (Cd),Nikel (Ni), Kurşun (Pb), Çinko (Zn), Civa (Hg) ve Krom (Cr) gibi toprağa verildiğinde uzun yıllar topraktaki mevcudiyetini koruyan, toprak kirliliği yaratarak çevreyi kirleten veya insan ve hayvanların bünyesinde birikim yapmak sureti ile sağlığı olumsuz yönde  etkileyen elementleri,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b) Analiz kuruluşları: Bu Yönetmelik ve eklerinde belirtilen şartlara uygun olarak üretilerek veya ithal edilerek piyasaya arz edilen ürünlere ait piyasa ve şikayet denetimlerinde alınacak numunelerin analiz ve deneylerini yapacak, 25/04/2002 Tarih ve 24736 sayılı Resmi Gazete’de yayımlanan  Kimyevi Gübre Denetim Yönetmeliğinin 16 ncı Maddesi hükmüne göre her yıl Bakanlıkça yayımlanan Tebliğde belirtilen kamu kurum ve kuruluşları ile özel veya tüzel kişiliğe haiz laboratuvarları,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c) Asimbiyotik: Simbiyotik olmayan beraberliği,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ç) Bakanlık: Gıda Tarım ve Hayvancılık Bakanlığını,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d) BÜGEM: Bitkisel Üretim Genel Müdürlüğünü,</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e) Bitki besin maddesi (BBM): Bitkilerin beslenmesi için gerekli olan azot, fosfor ve potasyum gibi birincil; kalsiyum, magnezyum, kükürt ve sodyum gibi ikincil; demir, çinko, bakır, mangan, bor, kobalt, molibden ve klor gibi mikro bitki besin maddelerini,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f)  ÇED: Çevresel Etki Değerlendirme raporunu,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g) Deneme raporları: Ürünün verimliliği üzerine yapılmış araştırma sonuçlarını,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ğ)  Diğer ürünler:Gübreler hariç organik madde içeren ürünler,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h) Enzim katkılı ürünler: Bitki bünyesinde yer alan, proteinler, karbonhidratlar ile yağları en küçük birimlerine kadar parçalayan biyokatalizörleri de içeren ürünleri,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ı) İl Müdürlüğü: Gıda Tarım ve Hayvancılık  Bakanlığının il düzeyindeki müdürlüğünü,</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i)  GKGM: Gıda ve Kontrol Genel Müdürlüğünü,</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j) Mikrobiyal gübre: Bitki için gerekli olan bitki besin maddelerinin sağlanmasında rol oynayan canlı mikroorganizmaların ticari formülasyonlarını,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k) Organik azot: Kimyasal yöntemlerle üretilen organik azot dışında, bitkisel veya hayvansal menşeli ürünlerde organik yapıya kovalent(organik) bağlarla bağlı olan azotu,</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l) Organik Karbon: Organik maddenin karbon cinsinden ifadesi,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m) Organik gübre: Bitki besin maddelerini bünyesinde organik bileşikler halinde bulunduran, asıl amacı toprağın fiziksel ve kimyasal yapısını düzeltmek suretiyle bitki besin maddelerinin alımını kolaylaştıran, bitkinin kendisinin ya da artık ve atıklarından hazırlanan ürünleri ile yanürünlerinin işlenmesi sonucu elde edilen ürünleri,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n)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Organik madde: Kuru yakma veya sıvı yakma sonucu kaybolan muhtevayı,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o) Organomineral gübreler: Organik muhtevanın bir veya birden fazla birincil, ikincil veya mikro bitki besin maddeleri ile reaksiyonu veya karışımı sonucu elde edilen ürünleri,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ö)</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Referans kuruluşları: Analiz kuruluşları tarafından yapılan analizlere itiraz edilmesi halinde, hakem olara</w:t>
                  </w:r>
                  <w:r>
                    <w:rPr>
                      <w:rFonts w:ascii="Times New Roman" w:hAnsi="Times New Roman" w:cs="Times New Roman"/>
                      <w:color w:val="000000"/>
                      <w:spacing w:val="0"/>
                      <w:sz w:val="24"/>
                      <w:szCs w:val="24"/>
                      <w:lang w:eastAsia="en-US"/>
                    </w:rPr>
                    <w:t>k görev yapacak laboratuvarları,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p)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Simbiyotik: Ortak yaşamda karşılıklı fayda sağlanan beraberliği,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r</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Toprak düzenleyici: Asıl amacı toprağın fiziksel veya kimyasal yapısını iyileştirmek olan organik veya mineral yapıda olan maddeleri,</w:t>
                  </w:r>
                </w:p>
                <w:p w:rsidR="005239B7" w:rsidRPr="00DA6D2D" w:rsidRDefault="005239B7" w:rsidP="00460CE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s)  TSE: Türk Standartları Enstitüsünü, </w:t>
                  </w:r>
                </w:p>
                <w:p w:rsidR="005239B7" w:rsidRPr="00DA6D2D" w:rsidRDefault="005239B7" w:rsidP="00460CE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ş)  Üretim prosesi: Üretimde kullanılan Hammaddeleri ve üretim yöntemi,</w:t>
                  </w:r>
                </w:p>
                <w:p w:rsidR="005239B7" w:rsidRPr="00DA6D2D" w:rsidRDefault="005239B7" w:rsidP="00CE5C59">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t) Yetkili  Komisyon: Bu Yönetmelik kapsamında yurt içinde üretim yapacak firmaların  üretim izinlerinin değerlendirilmesinde ayrıca gerek duyulması halinde ithal edilecek veya üretimi yurt içinde gerçekleştirilecek ürünlerin tescil müracaatlarının değerlendirilmesinde görev alacak Komisyonu, </w:t>
                  </w:r>
                </w:p>
                <w:p w:rsidR="005239B7" w:rsidRPr="00DA6D2D" w:rsidRDefault="005239B7" w:rsidP="00CE5C59">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CE5C59">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ifade eder.</w:t>
                  </w:r>
                </w:p>
                <w:p w:rsidR="005239B7" w:rsidRPr="00DA6D2D" w:rsidRDefault="005239B7" w:rsidP="00CE5C59">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İKİNCİ BÖLÜM</w:t>
                  </w: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Genel Esaslar</w:t>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Ağır metal sınırları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5</w:t>
                  </w:r>
                  <w:r w:rsidRPr="00DA6D2D">
                    <w:rPr>
                      <w:rFonts w:ascii="Times New Roman" w:hAnsi="Times New Roman" w:cs="Times New Roman"/>
                      <w:color w:val="000000"/>
                      <w:spacing w:val="0"/>
                      <w:sz w:val="24"/>
                      <w:szCs w:val="24"/>
                      <w:lang w:eastAsia="en-US"/>
                    </w:rPr>
                    <w:t xml:space="preserve"> – (1) Çevre, insan ve hayvan sağlığını korumak amacı ile bu Yönetmelikte ifade edilen ürünlerdeki ağır metal oranları mg/kg (ppm) cinsinden aşağıdaki değerleri geçemez.</w:t>
                  </w:r>
                </w:p>
                <w:p w:rsidR="005239B7" w:rsidRPr="00DA6D2D" w:rsidRDefault="005239B7" w:rsidP="008840D3">
                  <w:pPr>
                    <w:tabs>
                      <w:tab w:val="left" w:pos="566"/>
                    </w:tabs>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(2)</w:t>
                  </w:r>
                  <w:r w:rsidRPr="00DA6D2D">
                    <w:rPr>
                      <w:rFonts w:ascii="Times New Roman" w:hAnsi="Times New Roman" w:cs="Times New Roman"/>
                      <w:color w:val="000000"/>
                      <w:spacing w:val="0"/>
                      <w:sz w:val="24"/>
                      <w:szCs w:val="24"/>
                      <w:lang w:eastAsia="en-US"/>
                    </w:rPr>
                    <w:t>Organomineral Gübrelerde; fosfor eklenmişse kadmiyum aranmaz, Organomineral Gübrelerde iz element olarak çinko ve bakır beyan edilmişse  ağır metal olarak değerlendirilmez.</w:t>
                  </w:r>
                </w:p>
                <w:p w:rsidR="005239B7" w:rsidRPr="00DA6D2D" w:rsidRDefault="005239B7" w:rsidP="00B14553">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2"/>
                    <w:gridCol w:w="2853"/>
                    <w:gridCol w:w="2853"/>
                  </w:tblGrid>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Kadmiyum</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Cd</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3</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Bakır</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Cu</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450</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Nikel</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Ni</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120</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Kurşun</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Pb</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150</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Çinko</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Zn</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1100</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Civa</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Hg</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5</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Krom</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Cr</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350</w:t>
                        </w:r>
                      </w:p>
                    </w:tc>
                  </w:tr>
                  <w:tr w:rsidR="005239B7" w:rsidRPr="00DA6D2D">
                    <w:tc>
                      <w:tcPr>
                        <w:tcW w:w="2852" w:type="dxa"/>
                        <w:tcBorders>
                          <w:top w:val="single" w:sz="4" w:space="0" w:color="auto"/>
                          <w:left w:val="single" w:sz="4" w:space="0" w:color="auto"/>
                          <w:bottom w:val="single" w:sz="4" w:space="0" w:color="auto"/>
                          <w:right w:val="single" w:sz="4" w:space="0" w:color="auto"/>
                        </w:tcBorders>
                      </w:tcPr>
                      <w:p w:rsidR="005239B7" w:rsidRPr="00DA6D2D" w:rsidRDefault="005239B7" w:rsidP="00680162">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Kalay*</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Sn</w:t>
                        </w:r>
                      </w:p>
                    </w:tc>
                    <w:tc>
                      <w:tcPr>
                        <w:tcW w:w="2853" w:type="dxa"/>
                        <w:tcBorders>
                          <w:top w:val="single" w:sz="4" w:space="0" w:color="auto"/>
                          <w:left w:val="single" w:sz="4" w:space="0" w:color="auto"/>
                          <w:bottom w:val="single" w:sz="4" w:space="0" w:color="auto"/>
                          <w:right w:val="single" w:sz="4" w:space="0" w:color="auto"/>
                        </w:tcBorders>
                      </w:tcPr>
                      <w:p w:rsidR="005239B7" w:rsidRPr="00DA6D2D" w:rsidRDefault="005239B7" w:rsidP="005B335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10</w:t>
                        </w:r>
                      </w:p>
                    </w:tc>
                  </w:tr>
                </w:tbl>
                <w:p w:rsidR="005239B7" w:rsidRPr="00DA6D2D" w:rsidRDefault="005239B7" w:rsidP="00680162">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680162">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*Sadece hayvansal orijinli organik gübrelerin üretiminde kullanılan hammaddelerde ve mamul ürünlerde aranır.</w:t>
                  </w:r>
                </w:p>
                <w:p w:rsidR="005239B7" w:rsidRPr="00DA6D2D" w:rsidRDefault="005239B7" w:rsidP="00B14553">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535001">
                  <w:pPr>
                    <w:spacing w:line="240" w:lineRule="exact"/>
                    <w:rPr>
                      <w:rFonts w:ascii="Times New Roman" w:hAnsi="Times New Roman" w:cs="Times New Roman"/>
                      <w:color w:val="000000"/>
                      <w:spacing w:val="0"/>
                      <w:sz w:val="24"/>
                      <w:szCs w:val="24"/>
                      <w:lang w:eastAsia="en-US"/>
                    </w:rPr>
                  </w:pPr>
                </w:p>
                <w:p w:rsidR="005239B7" w:rsidRPr="000E0787" w:rsidRDefault="005239B7" w:rsidP="00A27B5F">
                  <w:pPr>
                    <w:tabs>
                      <w:tab w:val="left" w:pos="566"/>
                    </w:tabs>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 xml:space="preserve">ÜÇÜNCÜ BÖLÜM </w:t>
                  </w:r>
                </w:p>
                <w:p w:rsidR="005239B7" w:rsidRPr="00DA6D2D" w:rsidRDefault="005239B7" w:rsidP="00A27B5F">
                  <w:pPr>
                    <w:tabs>
                      <w:tab w:val="left" w:pos="566"/>
                    </w:tabs>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001ED2">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Yetkili  Komisyon ve çalışma esasları</w:t>
                  </w: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Yetkili Komisyon</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 xml:space="preserve">MADDE 6 </w:t>
                  </w:r>
                  <w:r w:rsidRPr="00DA6D2D">
                    <w:rPr>
                      <w:rFonts w:ascii="Times New Roman" w:hAnsi="Times New Roman" w:cs="Times New Roman"/>
                      <w:color w:val="000000"/>
                      <w:spacing w:val="0"/>
                      <w:sz w:val="24"/>
                      <w:szCs w:val="24"/>
                      <w:lang w:eastAsia="en-US"/>
                    </w:rPr>
                    <w:t>– (1)  Yetkili Komisyon, Bitki Besleme ve Teknoloji Geliştirme  Daire Başkanı Başkanlığında, ilgili dairede  konu sorumlusu teknik elemanlar, Ziraat Fakültesi Toprak Bilimi ve Bitki Besleme Bölümü, İlgili Fakültelerin Biyoloji/Kimya Ana Bilim Dalı, Toprak Gübre ve Su Kaynakları Merkez Araştırma Enstitüsü Müdürlüğü,    ve TSE’den birer uzman ile  ihtiyaç duyulacak konularda diğer kurum ve kuruluşlardan  davet edilecek uzmanlardan oluşur.</w:t>
                  </w:r>
                </w:p>
                <w:p w:rsidR="005239B7"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(2) Yetkili Komisyon çalışma esasları; Bu Yönetmelik kapsamında yurt içinde üretim yapacak firmaların  üretim izinlerini değerlendirmek, gerekli görüldüğü hallerde piyasaya arz edilecek bu Yönetmelik eklerinde yer alan diğer ürünleri görüşmek ayrıca mikrobiyal   ürünlerin ithalatı ve piyasaya arzı  ile, 18/08/2010 tarihli ve 27676 sayılı Resmî Gazete’de yayımlanan Organik Tarımın Esasları ve Uygulanmasına İlişkin Yönetmelik ekinde yer alan ürünleri değerlendirmek esası üzerine toplanır.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CC0F51">
                  <w:pPr>
                    <w:spacing w:line="240" w:lineRule="exact"/>
                    <w:rPr>
                      <w:rFonts w:ascii="Times New Roman" w:hAnsi="Times New Roman" w:cs="Times New Roman"/>
                      <w:color w:val="000000"/>
                      <w:spacing w:val="0"/>
                      <w:sz w:val="24"/>
                      <w:szCs w:val="24"/>
                      <w:lang w:eastAsia="en-US"/>
                    </w:rPr>
                  </w:pPr>
                </w:p>
                <w:p w:rsidR="005239B7" w:rsidRPr="00DA6D2D" w:rsidRDefault="005239B7" w:rsidP="00A27B5F">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A27B5F">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 xml:space="preserve">DÖRDÜNCÜ BÖLÜM </w:t>
                  </w:r>
                </w:p>
                <w:p w:rsidR="005239B7" w:rsidRPr="000E0787" w:rsidRDefault="005239B7" w:rsidP="00A27B5F">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Üretim, İthalat ve İhracat İzni</w:t>
                  </w:r>
                </w:p>
                <w:p w:rsidR="005239B7" w:rsidRPr="00DA6D2D" w:rsidRDefault="005239B7" w:rsidP="001478AA">
                  <w:pPr>
                    <w:tabs>
                      <w:tab w:val="left" w:pos="566"/>
                    </w:tabs>
                    <w:spacing w:line="240" w:lineRule="exact"/>
                    <w:rPr>
                      <w:rFonts w:ascii="Times New Roman" w:hAnsi="Times New Roman" w:cs="Times New Roman"/>
                      <w:color w:val="000000"/>
                      <w:spacing w:val="0"/>
                      <w:sz w:val="24"/>
                      <w:szCs w:val="24"/>
                      <w:lang w:eastAsia="en-US"/>
                    </w:rPr>
                  </w:pPr>
                </w:p>
                <w:p w:rsidR="005239B7" w:rsidRPr="000E0787" w:rsidRDefault="005239B7" w:rsidP="009C142F">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Üretim izni</w:t>
                  </w:r>
                </w:p>
                <w:p w:rsidR="005239B7" w:rsidRPr="000E0787" w:rsidRDefault="005239B7" w:rsidP="009C142F">
                  <w:pPr>
                    <w:tabs>
                      <w:tab w:val="left" w:pos="566"/>
                    </w:tabs>
                    <w:spacing w:line="240" w:lineRule="exact"/>
                    <w:jc w:val="both"/>
                    <w:rPr>
                      <w:rFonts w:ascii="Times New Roman" w:hAnsi="Times New Roman" w:cs="Times New Roman"/>
                      <w:b/>
                      <w:bCs/>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MADDE 7</w:t>
                  </w:r>
                  <w:r w:rsidRPr="00DA6D2D">
                    <w:rPr>
                      <w:rFonts w:ascii="Times New Roman" w:hAnsi="Times New Roman" w:cs="Times New Roman"/>
                      <w:color w:val="000000"/>
                      <w:spacing w:val="0"/>
                      <w:sz w:val="24"/>
                      <w:szCs w:val="24"/>
                      <w:lang w:eastAsia="en-US"/>
                    </w:rPr>
                    <w:t>-(1) Bu Yönetmelik kapsamında yer alan Hayvansal  menşeili ürünler hariç ürünleri üreterek piyasaya arz edecek firmalar, aşağıdaki belgelerle birlikte BÜGEM’e müracaat eder.</w:t>
                  </w:r>
                </w:p>
                <w:p w:rsidR="005239B7" w:rsidRPr="00DA6D2D" w:rsidRDefault="005239B7" w:rsidP="00FB5914">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a) Organik Gübre </w:t>
                  </w:r>
                  <w:r>
                    <w:rPr>
                      <w:rFonts w:ascii="Times New Roman" w:hAnsi="Times New Roman" w:cs="Times New Roman"/>
                      <w:color w:val="000000"/>
                      <w:spacing w:val="0"/>
                      <w:sz w:val="24"/>
                      <w:szCs w:val="24"/>
                      <w:lang w:eastAsia="en-US"/>
                    </w:rPr>
                    <w:t>Üretim İzni Müracaat Formu (EK-9</w:t>
                  </w:r>
                  <w:r w:rsidRPr="00DA6D2D">
                    <w:rPr>
                      <w:rFonts w:ascii="Times New Roman" w:hAnsi="Times New Roman" w:cs="Times New Roman"/>
                      <w:color w:val="000000"/>
                      <w:spacing w:val="0"/>
                      <w:sz w:val="24"/>
                      <w:szCs w:val="24"/>
                      <w:lang w:eastAsia="en-US"/>
                    </w:rPr>
                    <w:t>).</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b) Üretim prosesi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 xml:space="preserve">c)Sanayi ve/veya Ticaret Odasınca düzenlenen kapasite raporunun firma tarafından onaylı sureti, Sanayi ve/veya Ticaret Odasınca kapasite raporunun düzenlenememesi </w:t>
                  </w:r>
                  <w:r>
                    <w:rPr>
                      <w:rFonts w:ascii="Times New Roman" w:hAnsi="Times New Roman" w:cs="Times New Roman"/>
                      <w:color w:val="000000"/>
                      <w:spacing w:val="0"/>
                      <w:sz w:val="24"/>
                      <w:szCs w:val="24"/>
                      <w:lang w:eastAsia="en-US"/>
                    </w:rPr>
                    <w:t>halinde ilgili il m</w:t>
                  </w:r>
                  <w:r w:rsidRPr="00DA6D2D">
                    <w:rPr>
                      <w:rFonts w:ascii="Times New Roman" w:hAnsi="Times New Roman" w:cs="Times New Roman"/>
                      <w:color w:val="000000"/>
                      <w:spacing w:val="0"/>
                      <w:sz w:val="24"/>
                      <w:szCs w:val="24"/>
                      <w:lang w:eastAsia="en-US"/>
                    </w:rPr>
                    <w:t>üdürlüğünce yerine geçecek rapor.</w:t>
                  </w:r>
                  <w:r>
                    <w:rPr>
                      <w:rFonts w:ascii="Times New Roman" w:hAnsi="Times New Roman" w:cs="Times New Roman"/>
                      <w:color w:val="000000"/>
                      <w:spacing w:val="0"/>
                      <w:sz w:val="24"/>
                      <w:szCs w:val="24"/>
                      <w:lang w:eastAsia="en-US"/>
                    </w:rPr>
                    <w:t>(EK-7)</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ç) Sağlık Bakanlığı, Mülki İdare Amirliği veya Belediye Başkanlıklarınca düzenlenen Gayri Sıhhi Müessese Açma Ruhsatı Belgesinin veya Çevre ve Şehircilik Bakanlığınca düzenlenen ÇED Olumlu Belgesinin veya ÇED Gerekli Değildir Belgesinin veya 17/7/2008 tarihli ve 26939 sayılı Resmî Gazete’de ÇED Yönetmeliği kapsamı dışında kaldığını belirten yazı veya belge,Organize Sanayii Bölgeleri (OSB) tarafından düzenlenen yazı veya belge veya Teknoloji Geliştirme Bölgelerinde yer alan firmalar için Bilim Sanayi ve Teknoloji Bakanlığınca verilen iznin aslı veya  onaylı sureti.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d) Üreteceği ürüne ait analiz sertifikası,</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e) Mikrobiyal ürünler için ülke topraklarının uygunluğu ve verime etkisi amaçlı  deneme raporları,</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1)Yurt içinde yapılacak deneme; </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Ürünün optimum düzeyde çalıştığı toprak pH sı, toprak sıcaklığı ve toprak yapısını,</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Depolama şartları ve süresi,</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Yurt içi denemenin uygulanacağı uygun toprak besin maddesi içeriği,</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Ürünün, uygulandığı bitkiler üzerindeki verime etkisini,</w:t>
                  </w:r>
                </w:p>
                <w:p w:rsidR="005239B7" w:rsidRPr="00DA6D2D" w:rsidRDefault="005239B7" w:rsidP="00EA057A">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kapsamalıdır.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f) Mikrobiyal ürünler dışında kalan ürünler için varsa,  ürünün verimliliği üzerine yapılmış denemeleri, çalışmaları, testleri ve uygulama süresince edinilen deneyimleri sunulur. Eğer denemelerin sonuçları yayınlanmış ise bu yayının bir örneği eklenir. Ürünün kullanım zamanı, uygulama dozları, kültivasyon işlemleri ve toprak işleme yöntemleri,</w:t>
                  </w:r>
                </w:p>
                <w:p w:rsidR="005239B7" w:rsidRPr="00DA6D2D" w:rsidRDefault="005239B7" w:rsidP="00635E3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 xml:space="preserve"> g) Üretim tesisinin bulunduğu yer</w:t>
                  </w:r>
                  <w:r>
                    <w:rPr>
                      <w:rFonts w:ascii="Times New Roman" w:hAnsi="Times New Roman" w:cs="Times New Roman"/>
                      <w:color w:val="000000"/>
                      <w:spacing w:val="0"/>
                      <w:sz w:val="24"/>
                      <w:szCs w:val="24"/>
                      <w:lang w:eastAsia="en-US"/>
                    </w:rPr>
                    <w:t xml:space="preserve"> il m</w:t>
                  </w:r>
                  <w:r w:rsidRPr="00DA6D2D">
                    <w:rPr>
                      <w:rFonts w:ascii="Times New Roman" w:hAnsi="Times New Roman" w:cs="Times New Roman"/>
                      <w:color w:val="000000"/>
                      <w:spacing w:val="0"/>
                      <w:sz w:val="24"/>
                      <w:szCs w:val="24"/>
                      <w:lang w:eastAsia="en-US"/>
                    </w:rPr>
                    <w:t>üdürlüğünce  mahallinde yapılan inceleme sonunda düzenlenen uygunluk raporu</w:t>
                  </w:r>
                  <w:r>
                    <w:rPr>
                      <w:rFonts w:ascii="Times New Roman" w:hAnsi="Times New Roman" w:cs="Times New Roman"/>
                      <w:color w:val="000000"/>
                      <w:spacing w:val="0"/>
                      <w:sz w:val="24"/>
                      <w:szCs w:val="24"/>
                      <w:lang w:eastAsia="en-US"/>
                    </w:rPr>
                    <w:t>,</w:t>
                  </w: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w:t>
                  </w:r>
                  <w:r w:rsidRPr="00DA6D2D">
                    <w:rPr>
                      <w:rFonts w:ascii="Times New Roman" w:hAnsi="Times New Roman" w:cs="Times New Roman"/>
                      <w:color w:val="000000"/>
                      <w:spacing w:val="0"/>
                      <w:sz w:val="24"/>
                      <w:szCs w:val="24"/>
                      <w:lang w:eastAsia="en-US"/>
                    </w:rPr>
                    <w:t>EK-</w:t>
                  </w:r>
                  <w:r>
                    <w:rPr>
                      <w:rFonts w:ascii="Times New Roman" w:hAnsi="Times New Roman" w:cs="Times New Roman"/>
                      <w:color w:val="000000"/>
                      <w:spacing w:val="0"/>
                      <w:sz w:val="24"/>
                      <w:szCs w:val="24"/>
                      <w:lang w:eastAsia="en-US"/>
                    </w:rPr>
                    <w:t>8)</w:t>
                  </w:r>
                </w:p>
                <w:p w:rsidR="005239B7" w:rsidRPr="00DA6D2D" w:rsidRDefault="005239B7" w:rsidP="00635E3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F844CC">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ab/>
                    <w:t>(2) Üretim iznine müracaat eden firmaların üretim tesisleri gerekli görüldüğünde yerinde incelenir.</w:t>
                  </w:r>
                </w:p>
                <w:p w:rsidR="005239B7" w:rsidRPr="00DA6D2D" w:rsidRDefault="005239B7" w:rsidP="00F844CC">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(3) Bu Yönetmelik ve eklerinde verilen şartlara uygun olarak üretilen ürünlere ait belgeler değerlendirilmek üzere Yetkili  Komisyon’a sunulur. Yetkili  Komisyon’un kararı doğrultusunda, BÜGEM tarafından üretim izni düzenlenir.</w:t>
                  </w:r>
                </w:p>
                <w:p w:rsidR="005239B7" w:rsidRPr="00DA6D2D" w:rsidRDefault="005239B7" w:rsidP="00F844CC">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(4) Firmalara düzenlenen üretim izinleri, firmanın ticaret sicil numarası aynı kalmak şartı ile  adres değişikliği ve/veya unvan değişikliği durumunda Yetkili  Komisyon kararına gerek kalmadan, BÜGEM tarafından yeniden düzenlenir.</w:t>
                  </w:r>
                </w:p>
                <w:p w:rsidR="005239B7" w:rsidRPr="00DA6D2D" w:rsidRDefault="005239B7" w:rsidP="00B40445">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B40445">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B40445">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İthalat izni</w:t>
                  </w:r>
                </w:p>
                <w:p w:rsidR="005239B7" w:rsidRPr="000E0787" w:rsidRDefault="005239B7" w:rsidP="00B40445">
                  <w:pPr>
                    <w:tabs>
                      <w:tab w:val="left" w:pos="566"/>
                    </w:tabs>
                    <w:spacing w:line="240" w:lineRule="exact"/>
                    <w:jc w:val="both"/>
                    <w:rPr>
                      <w:rFonts w:ascii="Times New Roman" w:hAnsi="Times New Roman" w:cs="Times New Roman"/>
                      <w:b/>
                      <w:bCs/>
                      <w:color w:val="000000"/>
                      <w:spacing w:val="0"/>
                      <w:sz w:val="24"/>
                      <w:szCs w:val="24"/>
                      <w:lang w:eastAsia="en-US"/>
                    </w:rPr>
                  </w:pPr>
                </w:p>
                <w:p w:rsidR="005239B7" w:rsidRPr="00DA6D2D" w:rsidRDefault="005239B7" w:rsidP="00451987">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8</w:t>
                  </w:r>
                  <w:r w:rsidRPr="00DA6D2D">
                    <w:rPr>
                      <w:rFonts w:ascii="Times New Roman" w:hAnsi="Times New Roman" w:cs="Times New Roman"/>
                      <w:color w:val="000000"/>
                      <w:spacing w:val="0"/>
                      <w:sz w:val="24"/>
                      <w:szCs w:val="24"/>
                      <w:lang w:eastAsia="en-US"/>
                    </w:rPr>
                    <w:t xml:space="preserve"> – (1) Bu Yönetmelik ve eklerinde tanımlanan hayvansal menşeli ürünler dışında kalan  ürünlere, ithalat izni  düzenlenebilmesi için  aşağıdaki belgelerle birlikte BÜGEM’e müracaat edilir.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a) Organik Gübre İthalat İzni Müracaat Formu (EK - 9),</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b) Proforma fatura</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 xml:space="preserve">c) Ağır metal analizini de içerecek şekilde düzenlenmiş son altı aya ait analiz raporunun aslı veya  firma tarafından onaylı sureti ile Türkçe tercümesi,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ç) Üretim prosesinin aslı veya firma tarafından onaylı sureti ile Türkçe tercümesi,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DA6D2D" w:rsidRDefault="005239B7" w:rsidP="00B2008F">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d) Mikrobiyal gübrelerin numune ithalatında öncelikle, yurt içinde ülke topraklarına uygunluğu ve verime etkisi amacıyla deneme için ithalat izni düzenlenir.</w:t>
                  </w:r>
                </w:p>
                <w:p w:rsidR="005239B7" w:rsidRPr="00DA6D2D" w:rsidRDefault="005239B7" w:rsidP="00B2008F">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e) BÜGEM’ce düzenlenen numune ithalat ön izin belgesi; ithalatın yapıldığı gümrük il müdürlüğüne ve İthalatçı firmaya gönderilir.</w:t>
                  </w:r>
                </w:p>
                <w:p w:rsidR="005239B7" w:rsidRPr="00DA6D2D" w:rsidRDefault="005239B7" w:rsidP="00B2008F">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w:t>
                  </w:r>
                  <w:r w:rsidRPr="00DA6D2D">
                    <w:rPr>
                      <w:rFonts w:ascii="Times New Roman" w:hAnsi="Times New Roman" w:cs="Times New Roman"/>
                      <w:color w:val="000000"/>
                      <w:spacing w:val="0"/>
                      <w:sz w:val="24"/>
                      <w:szCs w:val="24"/>
                      <w:lang w:eastAsia="en-US"/>
                    </w:rPr>
                    <w:t xml:space="preserve"> f)Mikrobiyal gübrenin ithali, resmi araştırma kuruluşları veya üniversitelerin ilgili bölümleri tarafından öngörülen miktar üzerinden yapılır ve tamamı deneme yapacak kurum/kuruluşa teslim edilerek teslim edildiğine dair yazı BÜGEM’e ibraz edilir.</w:t>
                  </w:r>
                </w:p>
                <w:p w:rsidR="005239B7" w:rsidRPr="00DA6D2D" w:rsidRDefault="005239B7" w:rsidP="00B2008F">
                  <w:pPr>
                    <w:rPr>
                      <w:rFonts w:ascii="Times New Roman" w:hAnsi="Times New Roman" w:cs="Times New Roman"/>
                      <w:color w:val="000000"/>
                      <w:spacing w:val="0"/>
                      <w:sz w:val="24"/>
                      <w:szCs w:val="24"/>
                      <w:lang w:eastAsia="en-US"/>
                    </w:rPr>
                  </w:pPr>
                </w:p>
                <w:p w:rsidR="005239B7" w:rsidRPr="00DA6D2D" w:rsidRDefault="005239B7" w:rsidP="00B2008F">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1)Yurt içinde yapılacak deneme; </w:t>
                  </w: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Mikrobiyal gübrenin optimum düzeyde çalıştığı toprak pH sı, toprak sıcaklığı ve toprak yapısını,</w:t>
                  </w: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Depolama şartları ve süresi,</w:t>
                  </w: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Yurt içi denemenin uygulanacağı uygun toprak besin maddesi içeriği,</w:t>
                  </w: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 Ürünün, uygulandığı bitkiler üzerindeki verime etkisini,</w:t>
                  </w:r>
                </w:p>
                <w:p w:rsidR="005239B7" w:rsidRPr="00DA6D2D" w:rsidRDefault="005239B7" w:rsidP="00F259E8">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kapsamalıdır.</w:t>
                  </w:r>
                </w:p>
                <w:p w:rsidR="005239B7" w:rsidRPr="00DA6D2D" w:rsidRDefault="005239B7" w:rsidP="00082418">
                  <w:pPr>
                    <w:spacing w:line="240" w:lineRule="exact"/>
                    <w:jc w:val="both"/>
                    <w:rPr>
                      <w:rFonts w:ascii="Times New Roman" w:hAnsi="Times New Roman" w:cs="Times New Roman"/>
                      <w:color w:val="000000"/>
                      <w:spacing w:val="0"/>
                      <w:sz w:val="24"/>
                      <w:szCs w:val="24"/>
                      <w:lang w:eastAsia="en-US"/>
                    </w:rPr>
                  </w:pPr>
                </w:p>
                <w:p w:rsidR="005239B7" w:rsidRPr="00DA6D2D" w:rsidRDefault="005239B7" w:rsidP="00A51945">
                  <w:pPr>
                    <w:pStyle w:val="3-NormalYaz"/>
                    <w:spacing w:line="240" w:lineRule="exact"/>
                    <w:rPr>
                      <w:color w:val="000000"/>
                      <w:sz w:val="24"/>
                      <w:szCs w:val="24"/>
                    </w:rPr>
                  </w:pPr>
                  <w:r w:rsidRPr="00DA6D2D">
                    <w:rPr>
                      <w:rFonts w:cs="Tahoma"/>
                      <w:color w:val="000000"/>
                      <w:sz w:val="24"/>
                      <w:szCs w:val="24"/>
                    </w:rPr>
                    <w:tab/>
                  </w:r>
                  <w:r w:rsidRPr="00DA6D2D">
                    <w:rPr>
                      <w:color w:val="000000"/>
                      <w:sz w:val="24"/>
                      <w:szCs w:val="24"/>
                    </w:rPr>
                    <w:t>g)BÜGEM’ce düzenlenen ithalat ön izin belgesi; ithalatın yapıldığı il müdürlüğüne, İthalatçı firmaya ve Yönetmeliğe uygunluğunun kontrolü amacıyla TSE’ye gönderilir. TSE’ce numune alınır. Alınan numunenin, temsil ettiği ürünün bu Yönetmelik kriterlerine uygunluğunun denetimi için gerekli analizleri TSE yapar ve/veya yaptırır. Analiz sonuçlarının bu Yönetmelik kriterlerine uygun bulunması halinde TSE tarafından ithalatına nihai izin verilir. TSE analiz sonuçlarının birer örneği firmaya gönderilir.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(2) İthal edilecek ürünün TSE’ce yapılan analizleri sonucunda uygun bulunmaması durumunda ithalatçı firma 15 gün içerisinde analiz sonucuna itiraz edebilir. TSE, firma tarafından gösterilen uzmanla birlikte analizleri müştereken yenilemekle mükelleftir. Yapılan bu analiz nihai olup sonuçlarına itiraz edilemez.</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(3) İthalatçı firma, ithal tarihinden itibaren ithalatı tamamlanan miktara ait gümrük beyannamesi ve gümrük makbuzunun birer suretini ithalata müteakip BÜGEM’ e ve firma merkezinin bulundu</w:t>
                  </w:r>
                  <w:r>
                    <w:rPr>
                      <w:rFonts w:ascii="Times New Roman" w:hAnsi="Times New Roman" w:cs="Times New Roman"/>
                      <w:color w:val="000000"/>
                      <w:spacing w:val="0"/>
                      <w:sz w:val="24"/>
                      <w:szCs w:val="24"/>
                      <w:lang w:eastAsia="en-US"/>
                    </w:rPr>
                    <w:t>ğu il  m</w:t>
                  </w:r>
                  <w:r w:rsidRPr="00DA6D2D">
                    <w:rPr>
                      <w:rFonts w:ascii="Times New Roman" w:hAnsi="Times New Roman" w:cs="Times New Roman"/>
                      <w:color w:val="000000"/>
                      <w:spacing w:val="0"/>
                      <w:sz w:val="24"/>
                      <w:szCs w:val="24"/>
                      <w:lang w:eastAsia="en-US"/>
                    </w:rPr>
                    <w:t>üdürlüğüne teslim eder.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4) 18/08/2010 tarihli ve 27676 sayılı Resmî Gazete’de yayımlanan Organik Tarımın Esasları ve Uygulanmasına İlişkin Yönetmelik ekinde yer alan ürünlerin ithalatı sırasında “ihracat sertifikası” veya  bu sertifikanın olmaması halinde ülkenin yetkili makamından alınan “söz konusu girdinin organik olarak ihracatının uygun olduğuna dair resmi belge” istenir. Sertifika veya belgenin uygunluğu hakkında ilgili dairenin görüşü alınır.</w:t>
                  </w:r>
                </w:p>
                <w:p w:rsidR="005239B7" w:rsidRPr="007907B6" w:rsidRDefault="005239B7" w:rsidP="007907B6">
                  <w:pPr>
                    <w:tabs>
                      <w:tab w:val="left" w:pos="566"/>
                    </w:tabs>
                    <w:spacing w:line="240" w:lineRule="exact"/>
                    <w:jc w:val="both"/>
                    <w:rPr>
                      <w:rFonts w:ascii="Times New Roman" w:hAnsi="Times New Roman" w:cs="Times New Roman"/>
                      <w:color w:val="auto"/>
                      <w:spacing w:val="0"/>
                      <w:sz w:val="24"/>
                      <w:szCs w:val="24"/>
                      <w:lang w:eastAsia="en-US"/>
                    </w:rPr>
                  </w:pPr>
                  <w:r>
                    <w:rPr>
                      <w:rFonts w:ascii="Times New Roman" w:hAnsi="Times New Roman" w:cs="Times New Roman"/>
                      <w:color w:val="000000"/>
                      <w:spacing w:val="0"/>
                      <w:sz w:val="24"/>
                      <w:szCs w:val="24"/>
                      <w:lang w:eastAsia="en-US"/>
                    </w:rPr>
                    <w:t xml:space="preserve">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İhracat Ön İzni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AE0B71">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Madde 9- (1) Bu Yönetmeliğe uygun olan veya İthalatçının talebi doğrultusunda hazırlanan hayvansal menşeli ürünler dışında kalan ürünlere ihracat ön izni düzenlenebilmesi için aşağıdaki belgelerle birlikte BÜGEM’e müracaat edilir.</w:t>
                  </w:r>
                </w:p>
                <w:p w:rsidR="005239B7" w:rsidRPr="00DA6D2D" w:rsidRDefault="005239B7" w:rsidP="00533EA9">
                  <w:pPr>
                    <w:pStyle w:val="ListParagraph"/>
                    <w:numPr>
                      <w:ilvl w:val="0"/>
                      <w:numId w:val="16"/>
                    </w:num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Sipariş mektubunun aslı veya firma tarafından onaylanmış sureti,</w:t>
                  </w:r>
                </w:p>
                <w:p w:rsidR="005239B7" w:rsidRPr="00DA6D2D" w:rsidRDefault="005239B7" w:rsidP="008E745A">
                  <w:pPr>
                    <w:pStyle w:val="ListParagraph"/>
                    <w:numPr>
                      <w:ilvl w:val="0"/>
                      <w:numId w:val="16"/>
                    </w:num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İhraç edilecek ürün Bakanlığımızca bu Yönetmelik kapsamında düzenlenen Tescil belgesine sahip değilse ürüne ait analiz raporunun  aslı veya firma tarafından onaylı sureti, tescil belgesine sahip ise tescil belgesinin fotokopisi veya numarası,</w:t>
                  </w:r>
                </w:p>
                <w:p w:rsidR="005239B7" w:rsidRPr="00DA6D2D" w:rsidRDefault="005239B7" w:rsidP="009D3064">
                  <w:pPr>
                    <w:tabs>
                      <w:tab w:val="left" w:pos="566"/>
                    </w:tabs>
                    <w:spacing w:line="240" w:lineRule="exact"/>
                    <w:ind w:left="600"/>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c) İhraç edilecek ürünün tip ismi, miktarı ve hangi ülkeye ihraç edileceğini, hangi ilden çıkış yapacağını belirtir  dilekçe</w:t>
                  </w:r>
                </w:p>
                <w:p w:rsidR="005239B7" w:rsidRPr="00DA6D2D" w:rsidRDefault="005239B7" w:rsidP="009D3064">
                  <w:pPr>
                    <w:tabs>
                      <w:tab w:val="left" w:pos="566"/>
                    </w:tabs>
                    <w:spacing w:line="240" w:lineRule="exact"/>
                    <w:ind w:left="600"/>
                    <w:jc w:val="both"/>
                    <w:rPr>
                      <w:rFonts w:ascii="Times New Roman" w:hAnsi="Times New Roman" w:cs="Times New Roman"/>
                      <w:color w:val="000000"/>
                      <w:spacing w:val="0"/>
                      <w:sz w:val="24"/>
                      <w:szCs w:val="24"/>
                      <w:lang w:eastAsia="en-US"/>
                    </w:rPr>
                  </w:pPr>
                </w:p>
                <w:p w:rsidR="005239B7" w:rsidRPr="00DA6D2D" w:rsidRDefault="005239B7" w:rsidP="009D3064">
                  <w:pPr>
                    <w:tabs>
                      <w:tab w:val="left" w:pos="566"/>
                    </w:tabs>
                    <w:spacing w:line="240" w:lineRule="exact"/>
                    <w:ind w:left="600"/>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ç)İhraç edilecek ürün başka firma adına tescil belgesine sahip  ise </w:t>
                  </w:r>
                </w:p>
                <w:p w:rsidR="005239B7" w:rsidRPr="00DA6D2D" w:rsidRDefault="005239B7" w:rsidP="009D3064">
                  <w:pPr>
                    <w:tabs>
                      <w:tab w:val="left" w:pos="566"/>
                    </w:tabs>
                    <w:spacing w:line="240" w:lineRule="exact"/>
                    <w:ind w:left="600"/>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ürünün yurt içinde piyasaya arz edilmeyeceğine dair taahhütname.</w:t>
                  </w:r>
                </w:p>
                <w:p w:rsidR="005239B7" w:rsidRPr="00DA6D2D" w:rsidRDefault="005239B7" w:rsidP="00B9797D">
                  <w:pPr>
                    <w:pStyle w:val="ListParagraph"/>
                    <w:tabs>
                      <w:tab w:val="left" w:pos="566"/>
                    </w:tabs>
                    <w:spacing w:line="240" w:lineRule="exact"/>
                    <w:ind w:left="960"/>
                    <w:jc w:val="both"/>
                    <w:rPr>
                      <w:rFonts w:ascii="Times New Roman" w:hAnsi="Times New Roman" w:cs="Times New Roman"/>
                      <w:color w:val="000000"/>
                      <w:spacing w:val="0"/>
                      <w:sz w:val="24"/>
                      <w:szCs w:val="24"/>
                      <w:lang w:eastAsia="en-US"/>
                    </w:rPr>
                  </w:pP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(2) BÜGEM tarafından düzenlenen ihracat ön izin belgesi;</w:t>
                  </w: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a) İhracatın yapıldığı ilin, gümrük müdürlüğüne</w:t>
                  </w: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b) İhracatın yapıldığı ilin, il müdürlüğüne</w:t>
                  </w: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c) İhracatı yapan firmaya,</w:t>
                  </w: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gönderilir.</w:t>
                  </w:r>
                </w:p>
                <w:p w:rsidR="005239B7" w:rsidRPr="00DA6D2D" w:rsidRDefault="005239B7" w:rsidP="00090EA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(3)İhracatçı firma, ihraç tarihinden itibaren ihracatı tamamlanan miktara ait gümrük beyannamesi ve gümrük makbuzunun birer suretini BÜGEM’ e ve firma merkezinin bulunduğu il müdürlüğüne ibraz eder.</w:t>
                  </w:r>
                </w:p>
                <w:p w:rsidR="005239B7" w:rsidRPr="00DA6D2D" w:rsidRDefault="005239B7" w:rsidP="00533EA9">
                  <w:pPr>
                    <w:tabs>
                      <w:tab w:val="left" w:pos="566"/>
                    </w:tabs>
                    <w:spacing w:line="240" w:lineRule="exact"/>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(4) Ürünün Ülke sınırlarını terk etmesini müteakip ihracatın herhangi bir sebeple gerçekleşmemesi halinde ürünün ülkeye girişinde bu yönetmelik hükümlerine uygunluğu aranır.</w:t>
                  </w:r>
                  <w:r w:rsidRPr="00DA6D2D">
                    <w:rPr>
                      <w:rFonts w:ascii="Times New Roman" w:hAnsi="Times New Roman" w:cs="Times New Roman"/>
                      <w:color w:val="000000"/>
                      <w:spacing w:val="0"/>
                      <w:sz w:val="24"/>
                      <w:szCs w:val="24"/>
                      <w:lang w:eastAsia="en-US"/>
                    </w:rPr>
                    <w:br/>
                  </w: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BEŞİNCİ BÖLÜM</w:t>
                  </w:r>
                </w:p>
                <w:p w:rsidR="005239B7" w:rsidRPr="000E0787" w:rsidRDefault="005239B7" w:rsidP="001456A4">
                  <w:pPr>
                    <w:tabs>
                      <w:tab w:val="left" w:pos="566"/>
                    </w:tabs>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Lisans, tescil ve Piyasaya Arz</w:t>
                  </w: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Lisans ve tescil</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10</w:t>
                  </w:r>
                  <w:r w:rsidRPr="00DA6D2D">
                    <w:rPr>
                      <w:rFonts w:ascii="Times New Roman" w:hAnsi="Times New Roman" w:cs="Times New Roman"/>
                      <w:color w:val="000000"/>
                      <w:spacing w:val="0"/>
                      <w:sz w:val="24"/>
                      <w:szCs w:val="24"/>
                      <w:lang w:eastAsia="en-US"/>
                    </w:rPr>
                    <w:t xml:space="preserve"> – (1) Bu Yönetmelik ve eklerinde yer alan ürünleri üreterek veya ithal ederek piyasaya arz eden firmalar, faaliyetlerini belgelemek amacıyla Lisans Belgesi, her bir ürünü için ise piyasaya arz etmeden önce Tescil Belgesi almakla mükelleftirler.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(2) Lisans belgesi almak için aşağıdaki belgelerle birlikte BÜGEM’e müracaat edilir.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ab/>
                    <w:t>a) Bu Yönetmeliğin EK-12</w:t>
                  </w:r>
                  <w:r w:rsidRPr="00DA6D2D">
                    <w:rPr>
                      <w:rFonts w:ascii="Times New Roman" w:hAnsi="Times New Roman" w:cs="Times New Roman"/>
                      <w:color w:val="000000"/>
                      <w:spacing w:val="0"/>
                      <w:sz w:val="24"/>
                      <w:szCs w:val="24"/>
                      <w:lang w:eastAsia="en-US"/>
                    </w:rPr>
                    <w:t>’ unda yer alan Lisans Belgesi Müracaat Formu,</w:t>
                  </w:r>
                </w:p>
                <w:p w:rsidR="005239B7" w:rsidRPr="00DA6D2D" w:rsidRDefault="005239B7" w:rsidP="00056B61">
                  <w:pPr>
                    <w:ind w:left="284"/>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b)Kayıtlı olduğu meslek kuruluşundan müracaat tarihi itibari ile son altı ay içerisinde alınmış kayıt belgesinin aslı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c) Vergi   numarası beyanı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ç) Fason üretimlerde, il müdürlüğünce onaylı fason üretim sözleşmesi,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d) Firmayı temsile   yetkili Kişilerin imza sirküleri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(3) Tescil belgesi almak için aşağıdaki belgelerle BÜGEM’e müracaat edilir.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ab/>
                    <w:t>a) Bu Yönetmeliğin EK-14</w:t>
                  </w:r>
                  <w:r w:rsidRPr="00DA6D2D">
                    <w:rPr>
                      <w:rFonts w:ascii="Times New Roman" w:hAnsi="Times New Roman" w:cs="Times New Roman"/>
                      <w:color w:val="000000"/>
                      <w:spacing w:val="0"/>
                      <w:sz w:val="24"/>
                      <w:szCs w:val="24"/>
                      <w:lang w:eastAsia="en-US"/>
                    </w:rPr>
                    <w:t>’inde yer alan Tescil Belgesi Müracaat Formu,</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b) Ağır metalleri de içerecek şekilde düzenlenmiş analiz raporu,</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c) İthal edilen ürünlere  tescil belgesi düzenlenmesi aşamasında, TSE tarafından yapılan analize ait belgenin sureti,</w:t>
                  </w:r>
                </w:p>
                <w:p w:rsidR="005239B7" w:rsidRPr="00DA6D2D" w:rsidRDefault="005239B7" w:rsidP="003362B9">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 xml:space="preserve">ç) Üretim prosesi, </w:t>
                  </w:r>
                </w:p>
                <w:p w:rsidR="005239B7" w:rsidRPr="00DA6D2D" w:rsidRDefault="005239B7" w:rsidP="00870A87">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d)</w:t>
                  </w:r>
                  <w:r w:rsidRPr="0083191E">
                    <w:rPr>
                      <w:rFonts w:ascii="Times New Roman" w:hAnsi="Times New Roman" w:cs="Times New Roman"/>
                      <w:color w:val="000000"/>
                      <w:spacing w:val="0"/>
                      <w:sz w:val="24"/>
                      <w:szCs w:val="24"/>
                      <w:lang w:eastAsia="en-US"/>
                    </w:rPr>
                    <w:t>Bu</w:t>
                  </w:r>
                  <w:r w:rsidRPr="00DA6D2D">
                    <w:rPr>
                      <w:rFonts w:ascii="Times New Roman" w:hAnsi="Times New Roman" w:cs="Times New Roman"/>
                      <w:color w:val="000000"/>
                      <w:spacing w:val="0"/>
                      <w:sz w:val="24"/>
                      <w:szCs w:val="24"/>
                      <w:lang w:eastAsia="en-US"/>
                    </w:rPr>
                    <w:t xml:space="preserve"> Yönetmelik </w:t>
                  </w:r>
                  <w:r>
                    <w:rPr>
                      <w:rFonts w:ascii="Times New Roman" w:hAnsi="Times New Roman" w:cs="Times New Roman"/>
                      <w:color w:val="000000"/>
                      <w:spacing w:val="0"/>
                      <w:sz w:val="24"/>
                      <w:szCs w:val="24"/>
                      <w:lang w:eastAsia="en-US"/>
                    </w:rPr>
                    <w:t>EK-15</w:t>
                  </w:r>
                  <w:r w:rsidRPr="00DA6D2D">
                    <w:rPr>
                      <w:rFonts w:ascii="Times New Roman" w:hAnsi="Times New Roman" w:cs="Times New Roman"/>
                      <w:color w:val="000000"/>
                      <w:spacing w:val="0"/>
                      <w:sz w:val="24"/>
                      <w:szCs w:val="24"/>
                      <w:lang w:eastAsia="en-US"/>
                    </w:rPr>
                    <w:t>’de belirtilen formata uygun olarak düzenlenmiş iki adet etiket örneği,</w:t>
                  </w:r>
                </w:p>
                <w:p w:rsidR="005239B7" w:rsidRPr="0083191E" w:rsidRDefault="005239B7" w:rsidP="00870A87">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r>
                    <w:rPr>
                      <w:rFonts w:ascii="Times New Roman" w:hAnsi="Times New Roman" w:cs="Times New Roman"/>
                      <w:color w:val="000000"/>
                      <w:spacing w:val="0"/>
                      <w:sz w:val="24"/>
                      <w:szCs w:val="24"/>
                      <w:lang w:eastAsia="en-US"/>
                    </w:rPr>
                    <w:t xml:space="preserve">  e</w:t>
                  </w:r>
                  <w:r w:rsidRPr="0083191E">
                    <w:rPr>
                      <w:rFonts w:ascii="Times New Roman" w:hAnsi="Times New Roman" w:cs="Times New Roman"/>
                      <w:color w:val="000000"/>
                      <w:spacing w:val="0"/>
                      <w:sz w:val="24"/>
                      <w:szCs w:val="24"/>
                      <w:lang w:eastAsia="en-US"/>
                    </w:rPr>
                    <w:t>)H</w:t>
                  </w:r>
                  <w:r w:rsidRPr="00DA6D2D">
                    <w:rPr>
                      <w:rFonts w:ascii="Times New Roman" w:hAnsi="Times New Roman" w:cs="Times New Roman"/>
                      <w:color w:val="000000"/>
                      <w:spacing w:val="0"/>
                      <w:sz w:val="24"/>
                      <w:szCs w:val="24"/>
                      <w:lang w:eastAsia="en-US"/>
                    </w:rPr>
                    <w:t xml:space="preserve">ayvansal Menşeliler için GKGM den alınan  kayıt belgesi veya çalışma izni onay belgesinin bir örneği </w:t>
                  </w:r>
                </w:p>
                <w:p w:rsidR="005239B7" w:rsidRPr="0083191E" w:rsidRDefault="005239B7" w:rsidP="00EC762B">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f</w:t>
                  </w:r>
                  <w:r w:rsidRPr="0083191E">
                    <w:rPr>
                      <w:rFonts w:ascii="Times New Roman" w:hAnsi="Times New Roman" w:cs="Times New Roman"/>
                      <w:color w:val="000000"/>
                      <w:spacing w:val="0"/>
                      <w:sz w:val="24"/>
                      <w:szCs w:val="24"/>
                      <w:lang w:eastAsia="en-US"/>
                    </w:rPr>
                    <w:t>) Mikrobiyal gübreler için resmi araştırma kuruluşları veya yetkilendirilmiş özel kuruluşlar tarafından yapılan yurt içi deneme raporu</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 xml:space="preserve">            1) Yurt içinde yapılacak deneme; </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 xml:space="preserve">             - Ürünün optimum düzeyde çalıştığı toprak pH sı, toprak sıcaklığı ve toprak yapısını,</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 xml:space="preserve">            -  Depolama şartları ve süresi,</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 xml:space="preserve">            - Yurt içi denemenin uygulanacağı uygun toprak besin maddesi içeriği,</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 xml:space="preserve">            - Ürünün, uygulandığı bitkiler üzerindeki verime etkisini,</w:t>
                  </w:r>
                </w:p>
                <w:p w:rsidR="005239B7" w:rsidRPr="0083191E" w:rsidRDefault="005239B7" w:rsidP="000B1222">
                  <w:pPr>
                    <w:tabs>
                      <w:tab w:val="left" w:pos="566"/>
                    </w:tabs>
                    <w:spacing w:line="240" w:lineRule="exact"/>
                    <w:jc w:val="both"/>
                    <w:rPr>
                      <w:rFonts w:ascii="Times New Roman" w:hAnsi="Times New Roman" w:cs="Times New Roman"/>
                      <w:color w:val="000000"/>
                      <w:spacing w:val="0"/>
                      <w:sz w:val="24"/>
                      <w:szCs w:val="24"/>
                      <w:lang w:eastAsia="en-US"/>
                    </w:rPr>
                  </w:pPr>
                  <w:r w:rsidRPr="0083191E">
                    <w:rPr>
                      <w:rFonts w:ascii="Times New Roman" w:hAnsi="Times New Roman" w:cs="Times New Roman"/>
                      <w:color w:val="000000"/>
                      <w:spacing w:val="0"/>
                      <w:sz w:val="24"/>
                      <w:szCs w:val="24"/>
                      <w:lang w:eastAsia="en-US"/>
                    </w:rPr>
                    <w:t>kapsamalıdır.</w:t>
                  </w:r>
                </w:p>
                <w:p w:rsidR="005239B7" w:rsidRPr="00DA6D2D" w:rsidRDefault="005239B7" w:rsidP="0054756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 xml:space="preserve">      (4) </w:t>
                  </w:r>
                  <w:r w:rsidRPr="0083191E">
                    <w:rPr>
                      <w:rFonts w:ascii="Times New Roman" w:hAnsi="Times New Roman" w:cs="Times New Roman"/>
                      <w:color w:val="000000"/>
                      <w:spacing w:val="0"/>
                      <w:sz w:val="24"/>
                      <w:szCs w:val="24"/>
                      <w:lang w:eastAsia="en-US"/>
                    </w:rPr>
                    <w:t>Lisans ve tescil belgeleri, geçerlilik süresi bitimi itibariyle yenilenir Herhangi bir nedenle faaliyeti son bulan veya faaliyet alanını değiştirenler Lisans ve Tescil belgelerinin asıllarını Bakanlığa  iade etmekle yükümlüdürler.</w:t>
                  </w:r>
                </w:p>
                <w:p w:rsidR="005239B7" w:rsidRPr="0054756D" w:rsidRDefault="005239B7" w:rsidP="00EF48F6">
                  <w:pPr>
                    <w:ind w:left="510"/>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83191E">
                    <w:rPr>
                      <w:rFonts w:ascii="Times New Roman" w:hAnsi="Times New Roman" w:cs="Times New Roman"/>
                      <w:color w:val="000000"/>
                      <w:spacing w:val="0"/>
                      <w:sz w:val="24"/>
                      <w:szCs w:val="24"/>
                      <w:lang w:eastAsia="en-US"/>
                    </w:rPr>
                    <w:t>(5)</w:t>
                  </w:r>
                  <w:r>
                    <w:rPr>
                      <w:rFonts w:ascii="Times New Roman" w:hAnsi="Times New Roman" w:cs="Times New Roman"/>
                      <w:color w:val="000000"/>
                      <w:spacing w:val="0"/>
                      <w:sz w:val="24"/>
                      <w:szCs w:val="24"/>
                      <w:lang w:eastAsia="en-US"/>
                    </w:rPr>
                    <w:t xml:space="preserve"> </w:t>
                  </w:r>
                  <w:r w:rsidRPr="0054756D">
                    <w:rPr>
                      <w:rFonts w:ascii="Times New Roman" w:hAnsi="Times New Roman" w:cs="Times New Roman"/>
                      <w:color w:val="000000"/>
                      <w:spacing w:val="0"/>
                      <w:sz w:val="24"/>
                      <w:szCs w:val="24"/>
                      <w:lang w:eastAsia="en-US"/>
                    </w:rPr>
                    <w:t>Lisans ve tescil belgelerinin süresinin bitiminde, yenilenmesi için yukarıda belirtilen belgelerle birlikte BÜGEM’e müracaat edilir.</w:t>
                  </w:r>
                </w:p>
                <w:p w:rsidR="005239B7" w:rsidRPr="0054756D" w:rsidRDefault="005239B7" w:rsidP="00EF48F6">
                  <w:pPr>
                    <w:ind w:left="510"/>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83191E">
                    <w:rPr>
                      <w:rFonts w:ascii="Times New Roman" w:hAnsi="Times New Roman" w:cs="Times New Roman"/>
                      <w:color w:val="000000"/>
                      <w:spacing w:val="0"/>
                      <w:sz w:val="24"/>
                      <w:szCs w:val="24"/>
                      <w:lang w:eastAsia="en-US"/>
                    </w:rPr>
                    <w:t>(6)</w:t>
                  </w:r>
                  <w:r>
                    <w:rPr>
                      <w:rFonts w:ascii="Times New Roman" w:hAnsi="Times New Roman" w:cs="Times New Roman"/>
                      <w:color w:val="000000"/>
                      <w:spacing w:val="0"/>
                      <w:sz w:val="24"/>
                      <w:szCs w:val="24"/>
                      <w:lang w:eastAsia="en-US"/>
                    </w:rPr>
                    <w:t xml:space="preserve"> </w:t>
                  </w:r>
                  <w:r w:rsidRPr="0054756D">
                    <w:rPr>
                      <w:rFonts w:ascii="Times New Roman" w:hAnsi="Times New Roman" w:cs="Times New Roman"/>
                      <w:color w:val="000000"/>
                      <w:spacing w:val="0"/>
                      <w:sz w:val="24"/>
                      <w:szCs w:val="24"/>
                      <w:lang w:eastAsia="en-US"/>
                    </w:rPr>
                    <w:t>Lisans ve tescil belgeleri devredilemez, ticari amaçla kullanılamaz ve satılamaz. İsim, adres, faaliyet alanını değiştiren veya son bulanlar otuz gün içinde değişikliğin işlendiği evraklarla birlikte lisans belgesinin yeniden düzenlenmesi için Bakanlığa bildirilir. Bildirilmediğinin tespiti halinde lisans ve tescil belgesi iptal edilir.</w:t>
                  </w:r>
                </w:p>
                <w:p w:rsidR="005239B7" w:rsidRPr="0054756D" w:rsidRDefault="005239B7" w:rsidP="00EF48F6">
                  <w:pPr>
                    <w:ind w:left="510"/>
                    <w:jc w:val="both"/>
                    <w:rPr>
                      <w:rFonts w:ascii="Times New Roman" w:hAnsi="Times New Roman" w:cs="Times New Roman"/>
                      <w:color w:val="000000"/>
                      <w:spacing w:val="0"/>
                      <w:sz w:val="24"/>
                      <w:szCs w:val="24"/>
                      <w:lang w:eastAsia="en-US"/>
                    </w:rPr>
                  </w:pPr>
                  <w:r>
                    <w:rPr>
                      <w:rFonts w:ascii="Times New Roman" w:hAnsi="Times New Roman" w:cs="Times New Roman"/>
                      <w:color w:val="000000"/>
                      <w:spacing w:val="0"/>
                      <w:sz w:val="24"/>
                      <w:szCs w:val="24"/>
                      <w:lang w:eastAsia="en-US"/>
                    </w:rPr>
                    <w:t xml:space="preserve">      </w:t>
                  </w:r>
                  <w:r w:rsidRPr="0083191E">
                    <w:rPr>
                      <w:rFonts w:ascii="Times New Roman" w:hAnsi="Times New Roman" w:cs="Times New Roman"/>
                      <w:color w:val="000000"/>
                      <w:spacing w:val="0"/>
                      <w:sz w:val="24"/>
                      <w:szCs w:val="24"/>
                      <w:lang w:eastAsia="en-US"/>
                    </w:rPr>
                    <w:t>(7)</w:t>
                  </w:r>
                  <w:r>
                    <w:rPr>
                      <w:rFonts w:ascii="Times New Roman" w:hAnsi="Times New Roman" w:cs="Times New Roman"/>
                      <w:color w:val="000000"/>
                      <w:spacing w:val="0"/>
                      <w:sz w:val="24"/>
                      <w:szCs w:val="24"/>
                      <w:lang w:eastAsia="en-US"/>
                    </w:rPr>
                    <w:t xml:space="preserve"> </w:t>
                  </w:r>
                  <w:r w:rsidRPr="0054756D">
                    <w:rPr>
                      <w:rFonts w:ascii="Times New Roman" w:hAnsi="Times New Roman" w:cs="Times New Roman"/>
                      <w:color w:val="000000"/>
                      <w:spacing w:val="0"/>
                      <w:sz w:val="24"/>
                      <w:szCs w:val="24"/>
                      <w:lang w:eastAsia="en-US"/>
                    </w:rPr>
                    <w:t>Lisans ve tescil belgesi iptal edilen, ettirilen veya süresi geçmiş olduğu halde tescil belgesi yenilenmeyen piyasaya arz edilmiş ürünlerin satışına kullanım süresi bitimine kadar izin verilir. Firması kapanmış, son kullanım tarihi geçmiş veya son kullanım tarihi belirtilmeyen ürünlere, güvenlik/sağlık açısından tehlike arz etmemek şartıyla, iptal edilen tescil belgesinin süre dolumu esas alınarak il müdürlüklerince kamu yararına kullanılmak üzere el konulur.</w:t>
                  </w:r>
                </w:p>
                <w:p w:rsidR="005239B7" w:rsidRPr="00DA6D2D" w:rsidRDefault="005239B7" w:rsidP="0054756D">
                  <w:pPr>
                    <w:ind w:left="510" w:firstLine="567"/>
                    <w:jc w:val="center"/>
                    <w:rPr>
                      <w:rFonts w:ascii="Times New Roman" w:hAnsi="Times New Roman" w:cs="Times New Roman"/>
                      <w:color w:val="000000"/>
                      <w:spacing w:val="0"/>
                      <w:sz w:val="24"/>
                      <w:szCs w:val="24"/>
                      <w:lang w:eastAsia="en-US"/>
                    </w:rPr>
                  </w:pPr>
                </w:p>
                <w:p w:rsidR="005239B7" w:rsidRPr="00DA6D2D" w:rsidRDefault="005239B7" w:rsidP="0054756D">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 xml:space="preserve"> </w:t>
                  </w:r>
                </w:p>
                <w:p w:rsidR="005239B7" w:rsidRPr="00DA6D2D" w:rsidRDefault="005239B7" w:rsidP="000619AB">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Piyasaya arz</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11</w:t>
                  </w:r>
                  <w:r w:rsidRPr="00DA6D2D">
                    <w:rPr>
                      <w:rFonts w:ascii="Times New Roman" w:hAnsi="Times New Roman" w:cs="Times New Roman"/>
                      <w:color w:val="000000"/>
                      <w:spacing w:val="0"/>
                      <w:sz w:val="24"/>
                      <w:szCs w:val="24"/>
                      <w:lang w:eastAsia="en-US"/>
                    </w:rPr>
                    <w:t xml:space="preserve"> – (1) Bu Yönetmelik ve eklerinde tanımlanan ürünler sadece ambalajlı olarak piyasaya arz edilebilir. Ambalajlar, açıldığında eski haline dönüşemeyecek şekilde olmak zorundadır.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ALTINCI BÖLÜM</w:t>
                  </w: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Denetim Esasları</w:t>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DA6D2D">
                    <w:rPr>
                      <w:rFonts w:ascii="Times New Roman" w:hAnsi="Times New Roman" w:cs="Times New Roman"/>
                      <w:color w:val="000000"/>
                      <w:spacing w:val="0"/>
                      <w:sz w:val="24"/>
                      <w:szCs w:val="24"/>
                      <w:lang w:eastAsia="en-US"/>
                    </w:rPr>
                    <w:tab/>
                  </w:r>
                  <w:r w:rsidRPr="000E0787">
                    <w:rPr>
                      <w:rFonts w:ascii="Times New Roman" w:hAnsi="Times New Roman" w:cs="Times New Roman"/>
                      <w:b/>
                      <w:bCs/>
                      <w:color w:val="000000"/>
                      <w:spacing w:val="0"/>
                      <w:sz w:val="24"/>
                      <w:szCs w:val="24"/>
                      <w:lang w:eastAsia="en-US"/>
                    </w:rPr>
                    <w:t>Denetim</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12</w:t>
                  </w:r>
                  <w:r w:rsidRPr="00DA6D2D">
                    <w:rPr>
                      <w:rFonts w:ascii="Times New Roman" w:hAnsi="Times New Roman" w:cs="Times New Roman"/>
                      <w:color w:val="000000"/>
                      <w:spacing w:val="0"/>
                      <w:sz w:val="24"/>
                      <w:szCs w:val="24"/>
                      <w:lang w:eastAsia="en-US"/>
                    </w:rPr>
                    <w:t xml:space="preserve"> – (1) Bu Yönetmelik ve eklerinde verilen ürünler, bu Yönetmeliğin </w:t>
                  </w:r>
                  <w:r>
                    <w:rPr>
                      <w:rFonts w:ascii="Times New Roman" w:hAnsi="Times New Roman" w:cs="Times New Roman"/>
                      <w:color w:val="000000"/>
                      <w:spacing w:val="0"/>
                      <w:sz w:val="24"/>
                      <w:szCs w:val="24"/>
                      <w:lang w:eastAsia="en-US"/>
                    </w:rPr>
                    <w:t>EK-17</w:t>
                  </w:r>
                  <w:r w:rsidRPr="00DA6D2D">
                    <w:rPr>
                      <w:rFonts w:ascii="Times New Roman" w:hAnsi="Times New Roman" w:cs="Times New Roman"/>
                      <w:color w:val="000000"/>
                      <w:spacing w:val="0"/>
                      <w:sz w:val="24"/>
                      <w:szCs w:val="24"/>
                      <w:lang w:eastAsia="en-US"/>
                    </w:rPr>
                    <w:t>’sinde verilen toleranslar da dikkate alınarak Kimyevi Gübre Denetim Yönetmeliği esaslarına göre denetlenir.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Numune alma ve analiz metotları</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13</w:t>
                  </w:r>
                  <w:r w:rsidRPr="00DA6D2D">
                    <w:rPr>
                      <w:rFonts w:ascii="Times New Roman" w:hAnsi="Times New Roman" w:cs="Times New Roman"/>
                      <w:color w:val="000000"/>
                      <w:spacing w:val="0"/>
                      <w:sz w:val="24"/>
                      <w:szCs w:val="24"/>
                      <w:lang w:eastAsia="en-US"/>
                    </w:rPr>
                    <w:t xml:space="preserve"> – (1) Bu Yönetmelik ve eklerinde verilen</w:t>
                  </w:r>
                  <w:r>
                    <w:rPr>
                      <w:rFonts w:ascii="Times New Roman" w:hAnsi="Times New Roman" w:cs="Times New Roman"/>
                      <w:color w:val="000000"/>
                      <w:spacing w:val="0"/>
                      <w:sz w:val="24"/>
                      <w:szCs w:val="24"/>
                      <w:lang w:eastAsia="en-US"/>
                    </w:rPr>
                    <w:t xml:space="preserve"> ürünlerin analizleri, EK-18’da</w:t>
                  </w:r>
                  <w:r w:rsidRPr="00DA6D2D">
                    <w:rPr>
                      <w:rFonts w:ascii="Times New Roman" w:hAnsi="Times New Roman" w:cs="Times New Roman"/>
                      <w:color w:val="000000"/>
                      <w:spacing w:val="0"/>
                      <w:sz w:val="24"/>
                      <w:szCs w:val="24"/>
                      <w:lang w:eastAsia="en-US"/>
                    </w:rPr>
                    <w:t xml:space="preserve"> belirlenen metotlara göre yapılır ve analiz metodu analiz raporunda belirtilir.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t>(2) Ürünü temsil eden numunelerin alınması ve alınacak numune sayısının belirlenmesi Kimyevi Gübre Denetim Yönetmeliği ekinde verilen numune alma metotları esasına göre yapılır.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Etiketleme ve işaretleme</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14</w:t>
                  </w:r>
                  <w:r w:rsidRPr="00DA6D2D">
                    <w:rPr>
                      <w:rFonts w:ascii="Times New Roman" w:hAnsi="Times New Roman" w:cs="Times New Roman"/>
                      <w:color w:val="000000"/>
                      <w:spacing w:val="0"/>
                      <w:sz w:val="24"/>
                      <w:szCs w:val="24"/>
                      <w:lang w:eastAsia="en-US"/>
                    </w:rPr>
                    <w:t xml:space="preserve"> – (1) Bu Yönetmelik ve eklerinde tanımlanan ürünlerin ambalaj veya etiketleri,</w:t>
                  </w:r>
                  <w:r>
                    <w:rPr>
                      <w:rFonts w:ascii="Times New Roman" w:hAnsi="Times New Roman" w:cs="Times New Roman"/>
                      <w:color w:val="000000"/>
                      <w:spacing w:val="0"/>
                      <w:sz w:val="24"/>
                      <w:szCs w:val="24"/>
                      <w:lang w:eastAsia="en-US"/>
                    </w:rPr>
                    <w:t xml:space="preserve"> EK-15</w:t>
                  </w:r>
                  <w:r w:rsidRPr="00DA6D2D">
                    <w:rPr>
                      <w:rFonts w:ascii="Times New Roman" w:hAnsi="Times New Roman" w:cs="Times New Roman"/>
                      <w:color w:val="000000"/>
                      <w:spacing w:val="0"/>
                      <w:sz w:val="24"/>
                      <w:szCs w:val="24"/>
                      <w:lang w:eastAsia="en-US"/>
                    </w:rPr>
                    <w:t>’de örneği ve açıklamaları verilen etiket ve işaretlemelere uygun olarak yapılır.</w:t>
                  </w:r>
                </w:p>
                <w:p w:rsidR="005239B7" w:rsidRPr="00DA6D2D" w:rsidRDefault="005239B7" w:rsidP="002F6CEE">
                  <w:pPr>
                    <w:spacing w:line="240" w:lineRule="exact"/>
                    <w:jc w:val="center"/>
                    <w:rPr>
                      <w:rFonts w:ascii="Times New Roman" w:hAnsi="Times New Roman" w:cs="Times New Roman"/>
                      <w:color w:val="000000"/>
                      <w:spacing w:val="0"/>
                      <w:sz w:val="24"/>
                      <w:szCs w:val="24"/>
                      <w:lang w:eastAsia="en-US"/>
                    </w:rPr>
                  </w:pP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YEDİNCİ BÖLÜM</w:t>
                  </w:r>
                </w:p>
                <w:p w:rsidR="005239B7" w:rsidRPr="000E0787" w:rsidRDefault="005239B7" w:rsidP="002F6CEE">
                  <w:pPr>
                    <w:spacing w:line="240" w:lineRule="exact"/>
                    <w:jc w:val="center"/>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Çeşitli ve Son Hükümler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Verilerin bildirilmesi</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15</w:t>
                  </w:r>
                  <w:r w:rsidRPr="00DA6D2D">
                    <w:rPr>
                      <w:rFonts w:ascii="Times New Roman" w:hAnsi="Times New Roman" w:cs="Times New Roman"/>
                      <w:color w:val="000000"/>
                      <w:spacing w:val="0"/>
                      <w:sz w:val="24"/>
                      <w:szCs w:val="24"/>
                      <w:lang w:eastAsia="en-US"/>
                    </w:rPr>
                    <w:t xml:space="preserve"> – (1) Bu Yönetmelik ve eklerinde tanımlanan ürünleri üreterek veya ithal ederek piyasaya arz eden kişi ve kuruluşlar, Bakanlıkça belirlenen usul ve esaslar dahilinde tedarik, satış ve stok miktarlarını içeren bilgileri istatistiki veri tabanı oluşturmak üzere Bakanlığa göndermekle yükümlüdürler.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Organik tarım kapsamında değerlendirilen ürünler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 xml:space="preserve">MADDE 16 </w:t>
                  </w:r>
                  <w:r w:rsidRPr="00DA6D2D">
                    <w:rPr>
                      <w:rFonts w:ascii="Times New Roman" w:hAnsi="Times New Roman" w:cs="Times New Roman"/>
                      <w:color w:val="000000"/>
                      <w:spacing w:val="0"/>
                      <w:sz w:val="24"/>
                      <w:szCs w:val="24"/>
                      <w:lang w:eastAsia="en-US"/>
                    </w:rPr>
                    <w:t xml:space="preserve">– (1)  Bu Yönetmelik ve eklerinde yer almayan ancak, Organik Tarımın Esasları ve Uygulanmasına İlişkin Yönetmelik ekinde yer alan ürünler, Organik Tarımın Esasları ve Uygulanmasına İlişkin Yönetmelik gereklerini de yerine getirmek kaydıyla, </w:t>
                  </w:r>
                  <w:r w:rsidRPr="0083191E">
                    <w:rPr>
                      <w:rFonts w:ascii="Times New Roman" w:hAnsi="Times New Roman" w:cs="Times New Roman"/>
                      <w:color w:val="000000"/>
                      <w:spacing w:val="0"/>
                      <w:sz w:val="24"/>
                      <w:szCs w:val="24"/>
                      <w:lang w:eastAsia="en-US"/>
                    </w:rPr>
                    <w:t>Yetkili Komisyon</w:t>
                  </w:r>
                  <w:r w:rsidRPr="00DA6D2D">
                    <w:rPr>
                      <w:rFonts w:ascii="Times New Roman" w:hAnsi="Times New Roman" w:cs="Times New Roman"/>
                      <w:color w:val="000000"/>
                      <w:spacing w:val="0"/>
                      <w:sz w:val="24"/>
                      <w:szCs w:val="24"/>
                      <w:lang w:eastAsia="en-US"/>
                    </w:rPr>
                    <w:t xml:space="preserve"> tarafından değerlendirilerek bu Yönetmelik esaslarına göre belgelendirilir.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Default="005239B7" w:rsidP="006378C2">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6378C2">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 xml:space="preserve">İthalatı yasaklı ürünler </w:t>
                  </w:r>
                </w:p>
                <w:p w:rsidR="005239B7" w:rsidRPr="000E0787" w:rsidRDefault="005239B7" w:rsidP="006378C2">
                  <w:pPr>
                    <w:tabs>
                      <w:tab w:val="left" w:pos="566"/>
                    </w:tabs>
                    <w:spacing w:line="240" w:lineRule="exact"/>
                    <w:jc w:val="both"/>
                    <w:rPr>
                      <w:rFonts w:ascii="Times New Roman" w:hAnsi="Times New Roman" w:cs="Times New Roman"/>
                      <w:b/>
                      <w:bCs/>
                      <w:color w:val="000000"/>
                      <w:spacing w:val="0"/>
                      <w:sz w:val="24"/>
                      <w:szCs w:val="24"/>
                      <w:lang w:eastAsia="en-US"/>
                    </w:rPr>
                  </w:pPr>
                </w:p>
                <w:p w:rsidR="005239B7" w:rsidRPr="00910A16" w:rsidRDefault="005239B7" w:rsidP="00A93AF3">
                  <w:pPr>
                    <w:spacing w:line="240" w:lineRule="exact"/>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17</w:t>
                  </w:r>
                  <w:r w:rsidRPr="00910A16">
                    <w:rPr>
                      <w:rFonts w:ascii="Times New Roman" w:hAnsi="Times New Roman" w:cs="Times New Roman"/>
                      <w:color w:val="000000"/>
                      <w:spacing w:val="0"/>
                      <w:sz w:val="24"/>
                      <w:szCs w:val="24"/>
                      <w:lang w:eastAsia="en-US"/>
                    </w:rPr>
                    <w:t xml:space="preserve"> –Bu Yönetmelik ve  eklerinde yer alan evsel atıklardan elde edilen kompost ithal edilerek piyasaya  arz edilemez.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Yürürlükten kaldırılan mevzuat</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18</w:t>
                  </w:r>
                  <w:r w:rsidRPr="00DA6D2D">
                    <w:rPr>
                      <w:rFonts w:ascii="Times New Roman" w:hAnsi="Times New Roman" w:cs="Times New Roman"/>
                      <w:color w:val="000000"/>
                      <w:spacing w:val="0"/>
                      <w:sz w:val="24"/>
                      <w:szCs w:val="24"/>
                      <w:lang w:eastAsia="en-US"/>
                    </w:rPr>
                    <w:t xml:space="preserve"> – (1) 4/6/2010 tarihli ve 27601 sayılı Resmî Gazete’de yayımlanan “Tarımda Kullanılan Organik, Organomineral Gübreler ve Toprak Düzenleyiciler ile, Mikrobiyal,  Enzim İçerikli ve Diğer Ürünlerin Üretimi, İthalatı ve Piyasaya Arzına Dair Yönetmelik” yürürlükten kaldırılmıştır. </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Geçerlilik</w:t>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GEÇİCİ MADDE 1</w:t>
                  </w:r>
                  <w:r w:rsidRPr="00DA6D2D">
                    <w:rPr>
                      <w:rFonts w:ascii="Times New Roman" w:hAnsi="Times New Roman" w:cs="Times New Roman"/>
                      <w:color w:val="000000"/>
                      <w:spacing w:val="0"/>
                      <w:sz w:val="24"/>
                      <w:szCs w:val="24"/>
                      <w:lang w:eastAsia="en-US"/>
                    </w:rPr>
                    <w:t xml:space="preserve"> – (1) Bu Yönetmeliğin yürürlüğe girdiği tarihten önce Bakanlıkça düzenlenen Tescil Belgeleri belge süresinin sonuna kadar geçerliliğini muhafaza eder ve tescil belgesine konu olan ürüne de aynı şekilde belge süresinin sonuna kadar belgenin düzenlendiği tarihteki mevzuat hükümleri uygulanır.</w:t>
                  </w:r>
                  <w:r>
                    <w:rPr>
                      <w:rFonts w:ascii="Times New Roman" w:hAnsi="Times New Roman" w:cs="Times New Roman"/>
                      <w:color w:val="000000"/>
                      <w:spacing w:val="0"/>
                      <w:sz w:val="24"/>
                      <w:szCs w:val="24"/>
                      <w:lang w:eastAsia="en-US"/>
                    </w:rPr>
                    <w:t>Ancak, piyasa gözetim ve denetim çalışmalarında bu yönetmelik hükümleri uygulanır.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Yürürlük</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0E0787">
                    <w:rPr>
                      <w:rFonts w:ascii="Times New Roman" w:hAnsi="Times New Roman" w:cs="Times New Roman"/>
                      <w:b/>
                      <w:bCs/>
                      <w:color w:val="000000"/>
                      <w:spacing w:val="0"/>
                      <w:sz w:val="24"/>
                      <w:szCs w:val="24"/>
                      <w:lang w:eastAsia="en-US"/>
                    </w:rPr>
                    <w:tab/>
                    <w:t>MADDE 18</w:t>
                  </w:r>
                  <w:r w:rsidRPr="00DA6D2D">
                    <w:rPr>
                      <w:rFonts w:ascii="Times New Roman" w:hAnsi="Times New Roman" w:cs="Times New Roman"/>
                      <w:color w:val="000000"/>
                      <w:spacing w:val="0"/>
                      <w:sz w:val="24"/>
                      <w:szCs w:val="24"/>
                      <w:lang w:eastAsia="en-US"/>
                    </w:rPr>
                    <w:t xml:space="preserve"> – (1) Bu Yönetmelik yayımı tarihinde yürürlüğe girer.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sidRPr="00DA6D2D">
                    <w:rPr>
                      <w:rFonts w:ascii="Times New Roman" w:hAnsi="Times New Roman" w:cs="Times New Roman"/>
                      <w:color w:val="000000"/>
                      <w:spacing w:val="0"/>
                      <w:sz w:val="24"/>
                      <w:szCs w:val="24"/>
                      <w:lang w:eastAsia="en-US"/>
                    </w:rPr>
                    <w:tab/>
                  </w:r>
                </w:p>
                <w:p w:rsidR="005239B7" w:rsidRPr="000E0787" w:rsidRDefault="005239B7" w:rsidP="002F6CEE">
                  <w:pPr>
                    <w:tabs>
                      <w:tab w:val="left" w:pos="566"/>
                    </w:tabs>
                    <w:spacing w:line="240" w:lineRule="exact"/>
                    <w:jc w:val="both"/>
                    <w:rPr>
                      <w:rFonts w:ascii="Times New Roman" w:hAnsi="Times New Roman" w:cs="Times New Roman"/>
                      <w:b/>
                      <w:bCs/>
                      <w:color w:val="000000"/>
                      <w:spacing w:val="0"/>
                      <w:sz w:val="24"/>
                      <w:szCs w:val="24"/>
                      <w:lang w:eastAsia="en-US"/>
                    </w:rPr>
                  </w:pPr>
                  <w:r w:rsidRPr="000E0787">
                    <w:rPr>
                      <w:rFonts w:ascii="Times New Roman" w:hAnsi="Times New Roman" w:cs="Times New Roman"/>
                      <w:b/>
                      <w:bCs/>
                      <w:color w:val="000000"/>
                      <w:spacing w:val="0"/>
                      <w:sz w:val="24"/>
                      <w:szCs w:val="24"/>
                      <w:lang w:eastAsia="en-US"/>
                    </w:rPr>
                    <w:t>Yürütme</w:t>
                  </w:r>
                  <w:r w:rsidRPr="000E0787">
                    <w:rPr>
                      <w:rFonts w:ascii="Times New Roman" w:hAnsi="Times New Roman" w:cs="Times New Roman"/>
                      <w:b/>
                      <w:bCs/>
                      <w:color w:val="000000"/>
                      <w:spacing w:val="0"/>
                      <w:sz w:val="24"/>
                      <w:szCs w:val="24"/>
                      <w:lang w:eastAsia="en-US"/>
                    </w:rPr>
                    <w:tab/>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r>
                    <w:rPr>
                      <w:rFonts w:ascii="Times New Roman" w:hAnsi="Times New Roman" w:cs="Times New Roman"/>
                      <w:b/>
                      <w:bCs/>
                      <w:color w:val="000000"/>
                      <w:spacing w:val="0"/>
                      <w:sz w:val="24"/>
                      <w:szCs w:val="24"/>
                      <w:lang w:eastAsia="en-US"/>
                    </w:rPr>
                    <w:t xml:space="preserve">          </w:t>
                  </w:r>
                  <w:r w:rsidRPr="000E0787">
                    <w:rPr>
                      <w:rFonts w:ascii="Times New Roman" w:hAnsi="Times New Roman" w:cs="Times New Roman"/>
                      <w:b/>
                      <w:bCs/>
                      <w:color w:val="000000"/>
                      <w:spacing w:val="0"/>
                      <w:sz w:val="24"/>
                      <w:szCs w:val="24"/>
                      <w:lang w:eastAsia="en-US"/>
                    </w:rPr>
                    <w:t>MADDE 19</w:t>
                  </w:r>
                  <w:r w:rsidRPr="00DA6D2D">
                    <w:rPr>
                      <w:rFonts w:ascii="Times New Roman" w:hAnsi="Times New Roman" w:cs="Times New Roman"/>
                      <w:color w:val="000000"/>
                      <w:spacing w:val="0"/>
                      <w:sz w:val="24"/>
                      <w:szCs w:val="24"/>
                      <w:lang w:eastAsia="en-US"/>
                    </w:rPr>
                    <w:t xml:space="preserve"> – (1) Bu Yönetmelik hükümlerini Gıda Tarım ve Hayvancılık Bakanı yürütür.</w:t>
                  </w: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2F6CEE">
                  <w:pPr>
                    <w:tabs>
                      <w:tab w:val="left" w:pos="566"/>
                    </w:tabs>
                    <w:spacing w:line="240" w:lineRule="exact"/>
                    <w:jc w:val="both"/>
                    <w:rPr>
                      <w:rFonts w:ascii="Times New Roman" w:hAnsi="Times New Roman" w:cs="Times New Roman"/>
                      <w:color w:val="000000"/>
                      <w:spacing w:val="0"/>
                      <w:sz w:val="24"/>
                      <w:szCs w:val="24"/>
                      <w:lang w:eastAsia="en-US"/>
                    </w:rPr>
                  </w:pPr>
                </w:p>
                <w:p w:rsidR="005239B7" w:rsidRPr="00DA6D2D" w:rsidRDefault="005239B7" w:rsidP="0078127A">
                  <w:pPr>
                    <w:tabs>
                      <w:tab w:val="left" w:pos="566"/>
                    </w:tabs>
                    <w:spacing w:line="240" w:lineRule="exact"/>
                    <w:jc w:val="both"/>
                    <w:rPr>
                      <w:rFonts w:ascii="Times New Roman" w:hAnsi="Times New Roman" w:cs="Times New Roman"/>
                      <w:color w:val="000000"/>
                      <w:spacing w:val="0"/>
                      <w:sz w:val="24"/>
                      <w:szCs w:val="24"/>
                      <w:lang w:eastAsia="en-US"/>
                    </w:rPr>
                  </w:pPr>
                </w:p>
              </w:tc>
            </w:tr>
            <w:tr w:rsidR="005239B7" w:rsidRPr="0083191E">
              <w:trPr>
                <w:gridBefore w:val="1"/>
                <w:trHeight w:val="480"/>
                <w:jc w:val="center"/>
              </w:trPr>
              <w:tc>
                <w:tcPr>
                  <w:tcW w:w="8789" w:type="dxa"/>
                  <w:vAlign w:val="center"/>
                </w:tcPr>
                <w:p w:rsidR="005239B7" w:rsidRPr="0083191E" w:rsidRDefault="005239B7" w:rsidP="0078127A">
                  <w:pPr>
                    <w:tabs>
                      <w:tab w:val="left" w:pos="708"/>
                    </w:tabs>
                    <w:spacing w:line="240" w:lineRule="exact"/>
                    <w:rPr>
                      <w:rFonts w:ascii="Times New Roman" w:hAnsi="Times New Roman" w:cs="Times New Roman"/>
                      <w:color w:val="auto"/>
                      <w:spacing w:val="0"/>
                      <w:sz w:val="24"/>
                      <w:szCs w:val="24"/>
                      <w:u w:val="single"/>
                      <w:lang w:eastAsia="en-US"/>
                    </w:rPr>
                  </w:pPr>
                </w:p>
              </w:tc>
            </w:tr>
          </w:tbl>
          <w:p w:rsidR="005239B7" w:rsidRPr="0083191E" w:rsidRDefault="005239B7" w:rsidP="002F6CEE">
            <w:pPr>
              <w:tabs>
                <w:tab w:val="left" w:pos="566"/>
                <w:tab w:val="center" w:pos="5693"/>
                <w:tab w:val="right" w:pos="6519"/>
              </w:tabs>
              <w:jc w:val="both"/>
              <w:rPr>
                <w:rFonts w:ascii="Times New Roman" w:hAnsi="Times New Roman" w:cs="Times New Roman"/>
                <w:color w:val="auto"/>
                <w:spacing w:val="0"/>
                <w:sz w:val="24"/>
                <w:szCs w:val="24"/>
              </w:rPr>
            </w:pPr>
          </w:p>
        </w:tc>
      </w:tr>
    </w:tbl>
    <w:p w:rsidR="005239B7" w:rsidRPr="0083191E" w:rsidRDefault="005239B7" w:rsidP="00327712">
      <w:pPr>
        <w:rPr>
          <w:rFonts w:ascii="Times New Roman" w:hAnsi="Times New Roman" w:cs="Times New Roman"/>
          <w:color w:val="auto"/>
          <w:spacing w:val="0"/>
          <w:sz w:val="24"/>
          <w:szCs w:val="24"/>
        </w:rPr>
      </w:pPr>
    </w:p>
    <w:p w:rsidR="005239B7" w:rsidRPr="0083191E" w:rsidRDefault="005239B7" w:rsidP="00327712">
      <w:pPr>
        <w:rPr>
          <w:rFonts w:ascii="Times New Roman" w:hAnsi="Times New Roman" w:cs="Times New Roman"/>
          <w:sz w:val="24"/>
          <w:szCs w:val="24"/>
        </w:rPr>
      </w:pPr>
    </w:p>
    <w:p w:rsidR="005239B7" w:rsidRPr="0083191E" w:rsidRDefault="005239B7" w:rsidP="00327712">
      <w:pPr>
        <w:rPr>
          <w:rFonts w:ascii="Times New Roman" w:hAnsi="Times New Roman" w:cs="Times New Roman"/>
          <w:sz w:val="24"/>
          <w:szCs w:val="24"/>
        </w:rPr>
      </w:pPr>
    </w:p>
    <w:p w:rsidR="005239B7" w:rsidRPr="0083191E"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Pr="0083191E" w:rsidRDefault="005239B7" w:rsidP="00327712">
      <w:pPr>
        <w:rPr>
          <w:rFonts w:ascii="Times New Roman" w:hAnsi="Times New Roman" w:cs="Times New Roman"/>
          <w:sz w:val="24"/>
          <w:szCs w:val="24"/>
        </w:rPr>
      </w:pPr>
    </w:p>
    <w:p w:rsidR="005239B7" w:rsidRPr="0083191E"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Default="005239B7" w:rsidP="00327712">
      <w:pPr>
        <w:rPr>
          <w:rFonts w:ascii="Times New Roman" w:hAnsi="Times New Roman" w:cs="Times New Roman"/>
          <w:sz w:val="24"/>
          <w:szCs w:val="24"/>
        </w:rPr>
      </w:pPr>
    </w:p>
    <w:p w:rsidR="005239B7" w:rsidRPr="0083191E" w:rsidRDefault="005239B7" w:rsidP="00327712">
      <w:pPr>
        <w:rPr>
          <w:rFonts w:ascii="Times New Roman" w:hAnsi="Times New Roman" w:cs="Times New Roman"/>
          <w:sz w:val="24"/>
          <w:szCs w:val="24"/>
        </w:rPr>
      </w:pPr>
    </w:p>
    <w:p w:rsidR="005239B7" w:rsidRDefault="005239B7" w:rsidP="00327712">
      <w:pPr>
        <w:pStyle w:val="NormalWeb"/>
        <w:spacing w:before="0" w:beforeAutospacing="0" w:after="0" w:afterAutospacing="0" w:line="276" w:lineRule="auto"/>
        <w:jc w:val="center"/>
        <w:outlineLvl w:val="0"/>
        <w:rPr>
          <w:rFonts w:cs="Tahoma"/>
          <w:b/>
          <w:bCs/>
        </w:rPr>
        <w:sectPr w:rsidR="005239B7" w:rsidSect="001110A4">
          <w:pgSz w:w="11906" w:h="16838" w:code="9"/>
          <w:pgMar w:top="454" w:right="1134" w:bottom="567" w:left="567" w:header="567" w:footer="567" w:gutter="0"/>
          <w:cols w:space="708"/>
          <w:docGrid w:linePitch="360" w:charSpace="409"/>
        </w:sect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I</w:t>
      </w:r>
    </w:p>
    <w:p w:rsidR="005239B7" w:rsidRPr="0083191E" w:rsidRDefault="005239B7" w:rsidP="00327712">
      <w:pPr>
        <w:pStyle w:val="NormalWeb"/>
        <w:spacing w:before="0" w:beforeAutospacing="0" w:after="0" w:afterAutospacing="0" w:line="276" w:lineRule="auto"/>
        <w:jc w:val="center"/>
        <w:rPr>
          <w:b/>
          <w:bCs/>
        </w:rPr>
      </w:pPr>
      <w:r w:rsidRPr="0083191E">
        <w:rPr>
          <w:b/>
          <w:bCs/>
        </w:rPr>
        <w:t>ORGANİK GÜBRELER</w:t>
      </w:r>
    </w:p>
    <w:tbl>
      <w:tblPr>
        <w:tblW w:w="15217" w:type="dxa"/>
        <w:jc w:val="center"/>
        <w:tblLook w:val="0000"/>
      </w:tblPr>
      <w:tblGrid>
        <w:gridCol w:w="920"/>
        <w:gridCol w:w="2569"/>
        <w:gridCol w:w="3280"/>
        <w:gridCol w:w="3066"/>
        <w:gridCol w:w="2489"/>
        <w:gridCol w:w="2893"/>
      </w:tblGrid>
      <w:tr w:rsidR="005239B7" w:rsidRPr="0083191E">
        <w:trPr>
          <w:trHeight w:val="516"/>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rPr>
                <w:rFonts w:cs="Tahoma"/>
              </w:rPr>
            </w:pPr>
            <w:r w:rsidRPr="0083191E">
              <w:rPr>
                <w:b/>
                <w:bCs/>
              </w:rPr>
              <w:t>NO</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Tip İsmi.</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b/>
                <w:bCs/>
              </w:rPr>
            </w:pPr>
            <w:r w:rsidRPr="0083191E">
              <w:rPr>
                <w:b/>
                <w:bCs/>
              </w:rPr>
              <w:t>Organik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rPr>
                <w:rFonts w:cs="Tahoma"/>
              </w:rPr>
            </w:pPr>
            <w:r w:rsidRPr="0083191E">
              <w:rPr>
                <w:b/>
                <w:bCs/>
              </w:rPr>
              <w:t>Ürüne ait etikette beyan edilmesi istenen EC, pHv.b. diğer bilgiler</w:t>
            </w: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1</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Katı Organik Gübre</w:t>
            </w:r>
          </w:p>
          <w:p w:rsidR="005239B7" w:rsidRPr="0083191E" w:rsidRDefault="005239B7" w:rsidP="00680162">
            <w:pPr>
              <w:pStyle w:val="NormalWeb"/>
              <w:spacing w:before="0" w:beforeAutospacing="0" w:after="0" w:afterAutospacing="0" w:line="276" w:lineRule="auto"/>
              <w:rPr>
                <w:rFonts w:cs="Tahoma"/>
                <w:b/>
                <w:bCs/>
              </w:rPr>
            </w:pPr>
          </w:p>
          <w:p w:rsidR="005239B7" w:rsidRPr="0083191E" w:rsidRDefault="005239B7" w:rsidP="00680162">
            <w:pPr>
              <w:pStyle w:val="NormalWeb"/>
              <w:spacing w:before="0" w:beforeAutospacing="0" w:after="0" w:afterAutospacing="0" w:line="276" w:lineRule="auto"/>
              <w:rPr>
                <w:rFonts w:cs="Tahoma"/>
                <w:b/>
                <w:bCs/>
              </w:rPr>
            </w:pPr>
          </w:p>
          <w:p w:rsidR="005239B7" w:rsidRPr="0083191E" w:rsidRDefault="005239B7" w:rsidP="00680162">
            <w:pPr>
              <w:pStyle w:val="NormalWeb"/>
              <w:spacing w:before="0" w:beforeAutospacing="0" w:after="0" w:afterAutospacing="0" w:line="276" w:lineRule="auto"/>
              <w:rPr>
                <w:rFonts w:cs="Tahoma"/>
                <w:b/>
                <w:bCs/>
              </w:rPr>
            </w:pP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Bitkisel ve/veya hayvansal kaynaklı materyallerin (dışkı esaslılar hariç) fiziksel ve/veya kimyasal işleme tabi tutulması sonucu elde edilen ürünler.</w:t>
            </w:r>
          </w:p>
          <w:p w:rsidR="005239B7" w:rsidRPr="0083191E" w:rsidRDefault="005239B7" w:rsidP="00680162">
            <w:pPr>
              <w:pStyle w:val="NormalWeb"/>
              <w:spacing w:before="0" w:beforeAutospacing="0" w:after="0" w:afterAutospacing="0" w:line="276" w:lineRule="auto"/>
              <w:rPr>
                <w:rFonts w:cs="Tahoma"/>
              </w:rPr>
            </w:pPr>
          </w:p>
          <w:p w:rsidR="005239B7" w:rsidRPr="0083191E" w:rsidRDefault="005239B7" w:rsidP="00680162">
            <w:pPr>
              <w:pStyle w:val="NormalWeb"/>
              <w:spacing w:before="0" w:beforeAutospacing="0" w:after="0" w:afterAutospacing="0" w:line="276" w:lineRule="auto"/>
              <w:rPr>
                <w:rFonts w:cs="Tahoma"/>
                <w:color w:val="00FF00"/>
              </w:rPr>
            </w:pP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Organik madde en az : % 40 </w:t>
            </w:r>
          </w:p>
          <w:p w:rsidR="005239B7" w:rsidRPr="0083191E" w:rsidRDefault="005239B7" w:rsidP="00680162">
            <w:pPr>
              <w:pStyle w:val="NormalWeb"/>
              <w:spacing w:before="0" w:beforeAutospacing="0" w:after="0" w:afterAutospacing="0" w:line="276" w:lineRule="auto"/>
            </w:pPr>
            <w:r w:rsidRPr="0083191E">
              <w:t>Maksimum nem : % 20</w:t>
            </w:r>
          </w:p>
          <w:p w:rsidR="005239B7" w:rsidRPr="0083191E" w:rsidRDefault="005239B7" w:rsidP="00680162">
            <w:pPr>
              <w:pStyle w:val="NormalWeb"/>
              <w:spacing w:before="0" w:beforeAutospacing="0" w:after="0" w:afterAutospacing="0" w:line="276" w:lineRule="auto"/>
            </w:pPr>
            <w:r w:rsidRPr="0083191E">
              <w:t>Üründe kullanılan hammaddeler proses de belirtilecektir.</w:t>
            </w:r>
          </w:p>
          <w:p w:rsidR="005239B7" w:rsidRPr="0083191E" w:rsidRDefault="005239B7" w:rsidP="00680162">
            <w:pPr>
              <w:pStyle w:val="NormalWeb"/>
              <w:spacing w:before="0" w:beforeAutospacing="0" w:after="0" w:afterAutospacing="0" w:line="276" w:lineRule="auto"/>
            </w:pPr>
            <w:r w:rsidRPr="0083191E">
              <w:t>10 mm’ lik elekten ürünün % 90’ı geçecektir.</w:t>
            </w:r>
          </w:p>
          <w:p w:rsidR="005239B7" w:rsidRPr="00717C17" w:rsidRDefault="005239B7" w:rsidP="007E1A7C">
            <w:pPr>
              <w:pStyle w:val="NormalWeb"/>
              <w:spacing w:before="0" w:beforeAutospacing="0" w:after="0" w:afterAutospacing="0" w:line="276" w:lineRule="auto"/>
            </w:pPr>
            <w:r>
              <w:t xml:space="preserve">Bitkisel Ürünlerde </w:t>
            </w:r>
            <w:r w:rsidRPr="00717C17">
              <w:t>Hidroksiprolin</w:t>
            </w:r>
            <w:r>
              <w:t xml:space="preserve"> Maksimum</w:t>
            </w:r>
            <w:r w:rsidRPr="00717C17">
              <w:t>:%0,5</w:t>
            </w: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680162">
            <w:pPr>
              <w:pStyle w:val="NormalWeb"/>
              <w:spacing w:before="0" w:beforeAutospacing="0" w:after="0" w:afterAutospacing="0" w:line="276" w:lineRule="auto"/>
              <w:jc w:val="both"/>
              <w:rPr>
                <w:rFonts w:cs="Tahoma"/>
                <w:b/>
                <w:bCs/>
              </w:rPr>
            </w:pPr>
            <w:r w:rsidRPr="0083191E">
              <w:t xml:space="preserve">* </w:t>
            </w:r>
          </w:p>
          <w:p w:rsidR="005239B7" w:rsidRPr="0083191E" w:rsidRDefault="005239B7" w:rsidP="00680162">
            <w:pPr>
              <w:pStyle w:val="NormalWeb"/>
              <w:spacing w:before="0" w:beforeAutospacing="0" w:after="0" w:afterAutospacing="0" w:line="276" w:lineRule="auto"/>
              <w:rPr>
                <w:b/>
                <w:bCs/>
              </w:rPr>
            </w:pPr>
            <w:r w:rsidRPr="0083191E">
              <w:rPr>
                <w:b/>
                <w:bCs/>
              </w:rPr>
              <w:t>**</w:t>
            </w:r>
          </w:p>
          <w:p w:rsidR="005239B7" w:rsidRPr="0083191E" w:rsidRDefault="005239B7" w:rsidP="00680162">
            <w:pPr>
              <w:pStyle w:val="NormalWeb"/>
              <w:spacing w:before="0" w:beforeAutospacing="0" w:after="0" w:afterAutospacing="0" w:line="276" w:lineRule="auto"/>
              <w:rPr>
                <w:rFonts w:cs="Tahoma"/>
              </w:rPr>
            </w:pP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-Toplam organik madde </w:t>
            </w:r>
          </w:p>
          <w:p w:rsidR="005239B7" w:rsidRPr="0083191E" w:rsidRDefault="005239B7" w:rsidP="00680162">
            <w:pPr>
              <w:pStyle w:val="NormalWeb"/>
              <w:spacing w:before="0" w:beforeAutospacing="0" w:after="0" w:afterAutospacing="0" w:line="276" w:lineRule="auto"/>
              <w:rPr>
                <w:color w:val="000000"/>
              </w:rPr>
            </w:pPr>
            <w:r w:rsidRPr="0083191E">
              <w:rPr>
                <w:color w:val="000000"/>
              </w:rPr>
              <w:t>-Organik Karbon</w:t>
            </w:r>
          </w:p>
          <w:p w:rsidR="005239B7" w:rsidRPr="0083191E" w:rsidRDefault="005239B7" w:rsidP="00B85B21">
            <w:pPr>
              <w:pStyle w:val="NormalWeb"/>
              <w:spacing w:before="0" w:beforeAutospacing="0" w:after="0" w:afterAutospacing="0" w:line="276" w:lineRule="auto"/>
            </w:pPr>
            <w:r w:rsidRPr="0083191E">
              <w:t xml:space="preserve">-Toplam azot( % 1’i geçer ise)  </w:t>
            </w:r>
          </w:p>
          <w:p w:rsidR="005239B7" w:rsidRPr="0083191E" w:rsidRDefault="005239B7" w:rsidP="00680162">
            <w:pPr>
              <w:pStyle w:val="NormalWeb"/>
              <w:spacing w:before="0" w:beforeAutospacing="0" w:after="0" w:afterAutospacing="0" w:line="276" w:lineRule="auto"/>
              <w:rPr>
                <w:color w:val="000000"/>
              </w:rPr>
            </w:pPr>
            <w:r w:rsidRPr="0083191E">
              <w:rPr>
                <w:color w:val="000000"/>
              </w:rPr>
              <w:t>-Serbest aminoasitler %2-6 arasında ise beyan edilir.</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xml:space="preserve">) </w:t>
            </w:r>
          </w:p>
          <w:p w:rsidR="005239B7" w:rsidRPr="0083191E" w:rsidRDefault="005239B7" w:rsidP="00680162">
            <w:pPr>
              <w:pStyle w:val="NormalWeb"/>
              <w:spacing w:before="0" w:beforeAutospacing="0" w:after="0" w:afterAutospacing="0" w:line="276" w:lineRule="auto"/>
            </w:pPr>
            <w:r w:rsidRPr="0083191E">
              <w:t xml:space="preserve">( % 1’i geçer ise)  </w:t>
            </w:r>
          </w:p>
          <w:p w:rsidR="005239B7" w:rsidRPr="0083191E" w:rsidRDefault="005239B7" w:rsidP="00680162">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680162">
            <w:pPr>
              <w:pStyle w:val="NormalWeb"/>
              <w:spacing w:before="0" w:beforeAutospacing="0" w:after="0" w:afterAutospacing="0" w:line="276" w:lineRule="auto"/>
            </w:pPr>
            <w:r w:rsidRPr="0083191E">
              <w:t xml:space="preserve"> ( % 1’i geçer ise)  </w:t>
            </w:r>
          </w:p>
          <w:p w:rsidR="005239B7" w:rsidRPr="0083191E" w:rsidRDefault="005239B7" w:rsidP="00680162">
            <w:pPr>
              <w:pStyle w:val="NormalWeb"/>
              <w:spacing w:before="0" w:beforeAutospacing="0" w:after="0" w:afterAutospacing="0" w:line="276" w:lineRule="auto"/>
            </w:pPr>
            <w:r w:rsidRPr="0083191E">
              <w:t>-Maksimum nem</w:t>
            </w:r>
          </w:p>
          <w:p w:rsidR="005239B7" w:rsidRPr="0083191E" w:rsidRDefault="005239B7" w:rsidP="00B85B21">
            <w:pPr>
              <w:pStyle w:val="NormalWeb"/>
              <w:spacing w:before="0" w:beforeAutospacing="0" w:after="0" w:afterAutospacing="0" w:line="276" w:lineRule="auto"/>
              <w:ind w:right="-122"/>
              <w:rPr>
                <w:rFonts w:cs="Tahoma"/>
                <w:color w:val="0070C0"/>
              </w:rPr>
            </w:pPr>
            <w:r w:rsidRPr="0083191E">
              <w:t>-Üründe kullanılan hammadde tip isminde belirtilecektir.</w:t>
            </w:r>
          </w:p>
        </w:tc>
      </w:tr>
      <w:tr w:rsidR="005239B7" w:rsidRPr="0083191E">
        <w:trPr>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pPr>
            <w:r w:rsidRPr="0083191E">
              <w:t>2</w:t>
            </w:r>
          </w:p>
          <w:p w:rsidR="005239B7" w:rsidRPr="0083191E" w:rsidRDefault="005239B7" w:rsidP="002F6CEE">
            <w:pPr>
              <w:pStyle w:val="NormalWeb"/>
              <w:spacing w:before="0" w:beforeAutospacing="0" w:after="0" w:afterAutospacing="0" w:line="276" w:lineRule="auto"/>
            </w:pP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Amino asit içeren katı organik gübre</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847789">
            <w:pPr>
              <w:pStyle w:val="NormalWeb"/>
              <w:spacing w:before="0" w:beforeAutospacing="0" w:after="0" w:afterAutospacing="0" w:line="276" w:lineRule="auto"/>
            </w:pPr>
            <w:r w:rsidRPr="0083191E">
              <w:t>Bitkisel ve/veya hayvansal kaynaklı materyallerin (dışkı esaslılar hariç) fiziksel ve/veya kimyasal işleme tabi tutulması sonucu elde edilen ürünler.</w:t>
            </w:r>
          </w:p>
          <w:p w:rsidR="005239B7" w:rsidRPr="0083191E" w:rsidRDefault="005239B7" w:rsidP="00847789">
            <w:pPr>
              <w:pStyle w:val="NormalWeb"/>
              <w:spacing w:before="0" w:beforeAutospacing="0" w:after="0" w:afterAutospacing="0" w:line="276" w:lineRule="auto"/>
              <w:jc w:val="both"/>
              <w:rPr>
                <w:rFonts w:cs="Tahoma"/>
                <w:color w:val="0070C0"/>
              </w:rPr>
            </w:pP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 en az : % 40</w:t>
            </w:r>
          </w:p>
          <w:p w:rsidR="005239B7" w:rsidRPr="0083191E" w:rsidRDefault="005239B7" w:rsidP="00680162">
            <w:pPr>
              <w:pStyle w:val="NormalWeb"/>
              <w:spacing w:before="0" w:beforeAutospacing="0" w:after="0" w:afterAutospacing="0" w:line="276" w:lineRule="auto"/>
            </w:pPr>
            <w:r w:rsidRPr="0083191E">
              <w:t>Maksimum nem : % 20</w:t>
            </w:r>
          </w:p>
          <w:p w:rsidR="005239B7" w:rsidRPr="0083191E" w:rsidRDefault="005239B7" w:rsidP="00680162">
            <w:pPr>
              <w:pStyle w:val="NormalWeb"/>
              <w:spacing w:before="0" w:beforeAutospacing="0" w:after="0" w:afterAutospacing="0" w:line="276" w:lineRule="auto"/>
            </w:pPr>
            <w:r w:rsidRPr="0083191E">
              <w:t>Serbest amino asit min. %6</w:t>
            </w:r>
          </w:p>
          <w:p w:rsidR="005239B7" w:rsidRPr="0083191E" w:rsidRDefault="005239B7" w:rsidP="00680162">
            <w:pPr>
              <w:pStyle w:val="NormalWeb"/>
              <w:spacing w:before="0" w:beforeAutospacing="0" w:after="0" w:afterAutospacing="0" w:line="276" w:lineRule="auto"/>
            </w:pPr>
            <w:r w:rsidRPr="0083191E">
              <w:t>Üründe kullanılan hammaddeler proses de belirtilecektir.</w:t>
            </w:r>
          </w:p>
          <w:p w:rsidR="005239B7" w:rsidRPr="0083191E" w:rsidRDefault="005239B7" w:rsidP="00414520">
            <w:pPr>
              <w:pStyle w:val="NormalWeb"/>
              <w:spacing w:before="0" w:beforeAutospacing="0" w:after="0" w:afterAutospacing="0" w:line="276" w:lineRule="auto"/>
              <w:jc w:val="both"/>
              <w:rPr>
                <w:rFonts w:cs="Tahoma"/>
              </w:rPr>
            </w:pPr>
            <w:r>
              <w:t xml:space="preserve">Bitkisel Ürünlerde </w:t>
            </w:r>
            <w:r w:rsidRPr="00717C17">
              <w:t>Hidroksiprolin</w:t>
            </w:r>
            <w:r>
              <w:t xml:space="preserve"> Maksimum</w:t>
            </w:r>
            <w:r w:rsidRPr="00717C17">
              <w:t>:%0,5</w:t>
            </w: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176462">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176462">
            <w:pPr>
              <w:pStyle w:val="NormalWeb"/>
              <w:spacing w:before="0" w:beforeAutospacing="0" w:after="0" w:afterAutospacing="0" w:line="276" w:lineRule="auto"/>
              <w:jc w:val="both"/>
              <w:rPr>
                <w:rFonts w:cs="Tahoma"/>
                <w:b/>
                <w:bCs/>
              </w:rPr>
            </w:pPr>
            <w:r w:rsidRPr="0083191E">
              <w:t xml:space="preserve">* </w:t>
            </w:r>
          </w:p>
          <w:p w:rsidR="005239B7" w:rsidRPr="0083191E" w:rsidRDefault="005239B7" w:rsidP="00176462">
            <w:pPr>
              <w:pStyle w:val="NormalWeb"/>
              <w:spacing w:before="0" w:beforeAutospacing="0" w:after="0" w:afterAutospacing="0" w:line="276" w:lineRule="auto"/>
              <w:rPr>
                <w:b/>
                <w:bCs/>
              </w:rPr>
            </w:pPr>
            <w:r w:rsidRPr="0083191E">
              <w:rPr>
                <w:b/>
                <w:bCs/>
              </w:rPr>
              <w:t>**</w:t>
            </w:r>
          </w:p>
          <w:p w:rsidR="005239B7" w:rsidRPr="0083191E" w:rsidRDefault="005239B7" w:rsidP="00680162">
            <w:pPr>
              <w:pStyle w:val="NormalWeb"/>
              <w:spacing w:before="0" w:beforeAutospacing="0" w:after="0" w:afterAutospacing="0" w:line="276" w:lineRule="auto"/>
              <w:rPr>
                <w:rFonts w:cs="Tahoma"/>
                <w:vertAlign w:val="subscript"/>
              </w:rPr>
            </w:pP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-Toplam organik madde </w:t>
            </w:r>
          </w:p>
          <w:p w:rsidR="005239B7" w:rsidRPr="0083191E" w:rsidRDefault="005239B7" w:rsidP="00680162">
            <w:pPr>
              <w:pStyle w:val="NormalWeb"/>
              <w:spacing w:before="0" w:beforeAutospacing="0" w:after="0" w:afterAutospacing="0" w:line="276" w:lineRule="auto"/>
              <w:rPr>
                <w:rFonts w:cs="Tahoma"/>
                <w:b/>
                <w:bCs/>
              </w:rPr>
            </w:pPr>
            <w:r w:rsidRPr="0083191E">
              <w:rPr>
                <w:b/>
                <w:bCs/>
              </w:rPr>
              <w:t>-</w:t>
            </w:r>
            <w:r w:rsidRPr="0083191E">
              <w:t>Organik karbon</w:t>
            </w:r>
          </w:p>
          <w:p w:rsidR="005239B7" w:rsidRPr="0083191E" w:rsidRDefault="005239B7" w:rsidP="00680162">
            <w:pPr>
              <w:pStyle w:val="NormalWeb"/>
              <w:spacing w:before="0" w:beforeAutospacing="0" w:after="0" w:afterAutospacing="0" w:line="276" w:lineRule="auto"/>
            </w:pPr>
            <w:r w:rsidRPr="0083191E">
              <w:t>-Organik azot</w:t>
            </w:r>
            <w:r w:rsidRPr="0083191E">
              <w:tab/>
            </w:r>
          </w:p>
          <w:p w:rsidR="005239B7" w:rsidRPr="0083191E" w:rsidRDefault="005239B7" w:rsidP="00680162">
            <w:pPr>
              <w:pStyle w:val="NormalWeb"/>
              <w:spacing w:before="0" w:beforeAutospacing="0" w:after="0" w:afterAutospacing="0" w:line="276" w:lineRule="auto"/>
            </w:pPr>
            <w:r w:rsidRPr="0083191E">
              <w:t xml:space="preserve">-Serbest aminoasitler </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w:t>
            </w:r>
          </w:p>
          <w:p w:rsidR="005239B7" w:rsidRPr="0083191E" w:rsidRDefault="005239B7" w:rsidP="00680162">
            <w:pPr>
              <w:pStyle w:val="NormalWeb"/>
              <w:spacing w:before="0" w:beforeAutospacing="0" w:after="0" w:afterAutospacing="0" w:line="276" w:lineRule="auto"/>
            </w:pPr>
            <w:r w:rsidRPr="0083191E">
              <w:t xml:space="preserve"> ( % 1’i geçer ise) </w:t>
            </w:r>
          </w:p>
          <w:p w:rsidR="005239B7" w:rsidRPr="0083191E" w:rsidRDefault="005239B7" w:rsidP="00680162">
            <w:pPr>
              <w:pStyle w:val="NormalWeb"/>
              <w:spacing w:before="0" w:beforeAutospacing="0" w:after="0" w:afterAutospacing="0" w:line="276" w:lineRule="auto"/>
            </w:pPr>
            <w:r w:rsidRPr="0083191E">
              <w:t>-Suda çözünür potasyum oksit(K</w:t>
            </w:r>
            <w:r w:rsidRPr="0083191E">
              <w:rPr>
                <w:vertAlign w:val="subscript"/>
              </w:rPr>
              <w:t>2</w:t>
            </w:r>
            <w:r w:rsidRPr="0083191E">
              <w:t xml:space="preserve">O) </w:t>
            </w:r>
          </w:p>
          <w:p w:rsidR="005239B7" w:rsidRPr="0083191E" w:rsidRDefault="005239B7" w:rsidP="00680162">
            <w:pPr>
              <w:pStyle w:val="NormalWeb"/>
              <w:spacing w:before="0" w:beforeAutospacing="0" w:after="0" w:afterAutospacing="0" w:line="276" w:lineRule="auto"/>
            </w:pPr>
            <w:r w:rsidRPr="0083191E">
              <w:t xml:space="preserve">( % 1’i geçer ise)  </w:t>
            </w:r>
          </w:p>
          <w:p w:rsidR="005239B7" w:rsidRPr="0083191E" w:rsidRDefault="005239B7" w:rsidP="00680162">
            <w:pPr>
              <w:pStyle w:val="NormalWeb"/>
              <w:spacing w:before="0" w:beforeAutospacing="0" w:after="0" w:afterAutospacing="0" w:line="276" w:lineRule="auto"/>
            </w:pPr>
            <w:r w:rsidRPr="0083191E">
              <w:t>-Maksimum nem</w:t>
            </w:r>
          </w:p>
          <w:p w:rsidR="005239B7" w:rsidRPr="0083191E" w:rsidRDefault="005239B7" w:rsidP="00176397">
            <w:pPr>
              <w:pStyle w:val="NormalWeb"/>
              <w:spacing w:before="0" w:beforeAutospacing="0" w:after="0" w:afterAutospacing="0" w:line="276" w:lineRule="auto"/>
              <w:ind w:right="-122"/>
            </w:pPr>
            <w:r w:rsidRPr="0083191E">
              <w:t>-Üründe kullanılan hammadde tip isminde belirtilecektir.</w:t>
            </w:r>
          </w:p>
          <w:p w:rsidR="005239B7" w:rsidRPr="0083191E" w:rsidRDefault="005239B7" w:rsidP="00680162">
            <w:pPr>
              <w:pStyle w:val="NormalWeb"/>
              <w:spacing w:before="0" w:beforeAutospacing="0" w:after="0" w:afterAutospacing="0" w:line="276" w:lineRule="auto"/>
              <w:rPr>
                <w:rFonts w:cs="Tahoma"/>
              </w:rPr>
            </w:pPr>
          </w:p>
          <w:p w:rsidR="005239B7" w:rsidRPr="0083191E" w:rsidRDefault="005239B7" w:rsidP="00680162">
            <w:pPr>
              <w:pStyle w:val="NormalWeb"/>
              <w:spacing w:before="0" w:beforeAutospacing="0" w:after="0" w:afterAutospacing="0" w:line="276" w:lineRule="auto"/>
              <w:rPr>
                <w:rFonts w:cs="Tahoma"/>
              </w:rPr>
            </w:pPr>
          </w:p>
        </w:tc>
      </w:tr>
      <w:tr w:rsidR="005239B7" w:rsidRPr="0083191E">
        <w:trPr>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3</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 Sıvı Organik Gübre</w:t>
            </w: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Bitkisel ve/veya hayvansal kaynaklı (dışkı esaslılar hariç) materyallerin fiziksel ve/veya kimyasal işleme tabi tutulması sonucu elde edilen çözelti ya da süspansiyon haldeki ürün.</w:t>
            </w:r>
          </w:p>
          <w:p w:rsidR="005239B7" w:rsidRPr="0083191E" w:rsidRDefault="005239B7" w:rsidP="00680162">
            <w:pPr>
              <w:pStyle w:val="NormalWeb"/>
              <w:spacing w:before="0" w:beforeAutospacing="0" w:after="0" w:afterAutospacing="0" w:line="276" w:lineRule="auto"/>
              <w:rPr>
                <w:rFonts w:cs="Tahoma"/>
              </w:rPr>
            </w:pPr>
          </w:p>
          <w:p w:rsidR="005239B7" w:rsidRPr="0083191E" w:rsidRDefault="005239B7" w:rsidP="00680162">
            <w:pPr>
              <w:pStyle w:val="NormalWeb"/>
              <w:spacing w:before="0" w:beforeAutospacing="0" w:after="0" w:afterAutospacing="0" w:line="276" w:lineRule="auto"/>
              <w:ind w:firstLine="47"/>
              <w:rPr>
                <w:rFonts w:cs="Tahoma"/>
              </w:rPr>
            </w:pPr>
          </w:p>
        </w:tc>
        <w:tc>
          <w:tcPr>
            <w:tcW w:w="3066" w:type="dxa"/>
            <w:tcBorders>
              <w:top w:val="single" w:sz="4" w:space="0" w:color="auto"/>
              <w:left w:val="single" w:sz="4" w:space="0" w:color="auto"/>
              <w:bottom w:val="single" w:sz="4" w:space="0" w:color="auto"/>
              <w:right w:val="single" w:sz="4" w:space="0" w:color="auto"/>
            </w:tcBorders>
          </w:tcPr>
          <w:p w:rsidR="005239B7" w:rsidRDefault="005239B7" w:rsidP="00680162">
            <w:pPr>
              <w:pStyle w:val="NormalWeb"/>
              <w:spacing w:before="0" w:beforeAutospacing="0" w:after="0" w:afterAutospacing="0" w:line="276" w:lineRule="auto"/>
            </w:pPr>
            <w:r w:rsidRPr="0083191E">
              <w:t>Toplam organik madde en az : % 15</w:t>
            </w:r>
            <w:r>
              <w:t xml:space="preserve"> </w:t>
            </w:r>
          </w:p>
          <w:p w:rsidR="005239B7" w:rsidRPr="0083191E" w:rsidRDefault="005239B7" w:rsidP="00680162">
            <w:pPr>
              <w:pStyle w:val="NormalWeb"/>
              <w:spacing w:before="0" w:beforeAutospacing="0" w:after="0" w:afterAutospacing="0" w:line="276" w:lineRule="auto"/>
              <w:rPr>
                <w:rFonts w:cs="Tahoma"/>
              </w:rPr>
            </w:pPr>
            <w:r>
              <w:t xml:space="preserve">Bitkisel Ürünlerde </w:t>
            </w:r>
            <w:r w:rsidRPr="00717C17">
              <w:t>Hidroksiprolin</w:t>
            </w:r>
            <w:r>
              <w:t xml:space="preserve"> Maksimum</w:t>
            </w:r>
            <w:r w:rsidRPr="00717C17">
              <w:t>:%0,5</w:t>
            </w:r>
          </w:p>
          <w:p w:rsidR="005239B7" w:rsidRPr="0083191E" w:rsidRDefault="005239B7" w:rsidP="00680162">
            <w:pPr>
              <w:pStyle w:val="NormalWeb"/>
              <w:spacing w:before="0" w:beforeAutospacing="0" w:after="0" w:afterAutospacing="0" w:line="276" w:lineRule="auto"/>
            </w:pPr>
            <w:r w:rsidRPr="0083191E">
              <w:t>Üründe kullanılan hammaddeler proses de belirtilecektir.</w:t>
            </w:r>
          </w:p>
          <w:p w:rsidR="005239B7" w:rsidRPr="0083191E" w:rsidRDefault="005239B7" w:rsidP="00680162">
            <w:pPr>
              <w:pStyle w:val="NormalWeb"/>
              <w:spacing w:before="0" w:beforeAutospacing="0" w:after="0" w:afterAutospacing="0" w:line="276" w:lineRule="auto"/>
            </w:pP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680162">
            <w:pPr>
              <w:pStyle w:val="NormalWeb"/>
              <w:spacing w:before="0" w:beforeAutospacing="0" w:after="0" w:afterAutospacing="0" w:line="276" w:lineRule="auto"/>
            </w:pPr>
            <w:r w:rsidRPr="0083191E">
              <w:t>*</w:t>
            </w:r>
          </w:p>
          <w:p w:rsidR="005239B7" w:rsidRPr="007836AF" w:rsidRDefault="005239B7" w:rsidP="00176462">
            <w:pPr>
              <w:pStyle w:val="NormalWeb"/>
              <w:spacing w:before="0" w:beforeAutospacing="0" w:after="0" w:afterAutospacing="0" w:line="276" w:lineRule="auto"/>
            </w:pPr>
            <w:r w:rsidRPr="007836AF">
              <w:t>**</w:t>
            </w:r>
          </w:p>
          <w:p w:rsidR="005239B7" w:rsidRPr="0083191E" w:rsidRDefault="005239B7" w:rsidP="00176462">
            <w:pPr>
              <w:rPr>
                <w:rFonts w:ascii="Times New Roman" w:hAnsi="Times New Roman" w:cs="Times New Roman"/>
                <w:sz w:val="24"/>
                <w:szCs w:val="24"/>
              </w:rPr>
            </w:pP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-Toplam organik madde </w:t>
            </w:r>
          </w:p>
          <w:p w:rsidR="005239B7" w:rsidRPr="0083191E" w:rsidRDefault="005239B7" w:rsidP="00CB7C15">
            <w:pPr>
              <w:pStyle w:val="NormalWeb"/>
              <w:spacing w:before="0" w:beforeAutospacing="0" w:after="0" w:afterAutospacing="0" w:line="276" w:lineRule="auto"/>
              <w:rPr>
                <w:color w:val="000000"/>
              </w:rPr>
            </w:pPr>
            <w:r w:rsidRPr="0083191E">
              <w:rPr>
                <w:color w:val="000000"/>
              </w:rPr>
              <w:t>-Organik karbon</w:t>
            </w:r>
          </w:p>
          <w:p w:rsidR="005239B7" w:rsidRPr="0083191E" w:rsidRDefault="005239B7" w:rsidP="00680162">
            <w:pPr>
              <w:pStyle w:val="NormalWeb"/>
              <w:spacing w:before="0" w:beforeAutospacing="0" w:after="0" w:afterAutospacing="0" w:line="276" w:lineRule="auto"/>
            </w:pPr>
            <w:r w:rsidRPr="0083191E">
              <w:t xml:space="preserve">-Toplam azot( % 1’i geçer ise)  </w:t>
            </w:r>
          </w:p>
          <w:p w:rsidR="005239B7" w:rsidRPr="0083191E" w:rsidRDefault="005239B7" w:rsidP="00680162">
            <w:pPr>
              <w:pStyle w:val="NormalWeb"/>
              <w:spacing w:before="0" w:beforeAutospacing="0" w:after="0" w:afterAutospacing="0" w:line="276" w:lineRule="auto"/>
            </w:pPr>
            <w:r w:rsidRPr="0083191E">
              <w:t>-Toplam fosfor pentaoksit(P</w:t>
            </w:r>
            <w:r w:rsidRPr="0083191E">
              <w:rPr>
                <w:vertAlign w:val="subscript"/>
              </w:rPr>
              <w:t>2</w:t>
            </w:r>
            <w:r w:rsidRPr="0083191E">
              <w:t>O</w:t>
            </w:r>
            <w:r w:rsidRPr="0083191E">
              <w:rPr>
                <w:vertAlign w:val="subscript"/>
              </w:rPr>
              <w:t>5</w:t>
            </w:r>
            <w:r w:rsidRPr="0083191E">
              <w:t xml:space="preserve">) ( % 1’i geçer ise)  </w:t>
            </w:r>
          </w:p>
          <w:p w:rsidR="005239B7" w:rsidRPr="0083191E" w:rsidRDefault="005239B7" w:rsidP="00680162">
            <w:pPr>
              <w:pStyle w:val="NormalWeb"/>
              <w:spacing w:before="0" w:beforeAutospacing="0" w:after="0" w:afterAutospacing="0" w:line="276" w:lineRule="auto"/>
            </w:pPr>
            <w:r w:rsidRPr="0083191E">
              <w:t xml:space="preserve"> - Suda çözünür potasyum oksit(K</w:t>
            </w:r>
            <w:r w:rsidRPr="0083191E">
              <w:rPr>
                <w:vertAlign w:val="subscript"/>
              </w:rPr>
              <w:t>2</w:t>
            </w:r>
            <w:r w:rsidRPr="0083191E">
              <w:t xml:space="preserve">O) ( % 1’i geçer ise)  </w:t>
            </w:r>
          </w:p>
          <w:p w:rsidR="005239B7" w:rsidRPr="0083191E" w:rsidRDefault="005239B7" w:rsidP="00116BF6">
            <w:pPr>
              <w:pStyle w:val="NormalWeb"/>
              <w:spacing w:before="0" w:beforeAutospacing="0" w:after="0" w:afterAutospacing="0" w:line="276" w:lineRule="auto"/>
              <w:ind w:right="-87"/>
            </w:pPr>
            <w:r w:rsidRPr="0083191E">
              <w:t xml:space="preserve"> - belirtilebilir.</w:t>
            </w:r>
          </w:p>
          <w:p w:rsidR="005239B7" w:rsidRPr="0083191E" w:rsidRDefault="005239B7" w:rsidP="00116BF6">
            <w:pPr>
              <w:pStyle w:val="NormalWeb"/>
              <w:spacing w:before="0" w:beforeAutospacing="0" w:after="0" w:afterAutospacing="0" w:line="276" w:lineRule="auto"/>
              <w:rPr>
                <w:rFonts w:cs="Tahoma"/>
                <w:color w:val="FF0000"/>
              </w:rPr>
            </w:pPr>
          </w:p>
          <w:p w:rsidR="005239B7" w:rsidRPr="0083191E" w:rsidRDefault="005239B7" w:rsidP="00680162">
            <w:pPr>
              <w:pStyle w:val="NormalWeb"/>
              <w:spacing w:before="0" w:beforeAutospacing="0" w:after="0" w:afterAutospacing="0" w:line="276" w:lineRule="auto"/>
              <w:ind w:right="-87"/>
            </w:pPr>
            <w:r w:rsidRPr="0083191E">
              <w:t>-Üründe kullanılan hammadde tip isminde belirtilecektir.</w:t>
            </w:r>
          </w:p>
          <w:p w:rsidR="005239B7" w:rsidRPr="0083191E" w:rsidRDefault="005239B7" w:rsidP="00116BF6">
            <w:pPr>
              <w:pStyle w:val="NormalWeb"/>
              <w:spacing w:before="0" w:beforeAutospacing="0" w:after="0" w:afterAutospacing="0" w:line="276" w:lineRule="auto"/>
              <w:ind w:right="-87"/>
            </w:pPr>
            <w:r w:rsidRPr="0083191E">
              <w:t xml:space="preserve"> </w:t>
            </w:r>
          </w:p>
        </w:tc>
      </w:tr>
      <w:tr w:rsidR="005239B7" w:rsidRPr="0083191E">
        <w:trPr>
          <w:trHeight w:val="2780"/>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4</w:t>
            </w:r>
          </w:p>
          <w:p w:rsidR="005239B7" w:rsidRPr="0083191E" w:rsidRDefault="005239B7" w:rsidP="002F6CEE">
            <w:pPr>
              <w:pStyle w:val="NormalWeb"/>
              <w:spacing w:before="0" w:beforeAutospacing="0" w:after="0" w:afterAutospacing="0" w:line="276" w:lineRule="auto"/>
            </w:pP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Amino asit içeren sıvı organik gübre</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19487E">
            <w:pPr>
              <w:pStyle w:val="NormalWeb"/>
              <w:spacing w:before="0" w:beforeAutospacing="0" w:after="0" w:afterAutospacing="0" w:line="276" w:lineRule="auto"/>
              <w:jc w:val="both"/>
            </w:pPr>
            <w:r w:rsidRPr="0083191E">
              <w:t>Bitkisel ve/veya hayvansal kaynaklı (dışkı esaslılar hariç) materyallerin fiziksel ve/veya kimyasal işleme tabi tutulması sonucu elde edilen çözelti ya da süspansiyon haldeki ürün.</w:t>
            </w:r>
          </w:p>
          <w:p w:rsidR="005239B7" w:rsidRPr="0083191E" w:rsidRDefault="005239B7" w:rsidP="00680162">
            <w:pPr>
              <w:pStyle w:val="NormalWeb"/>
              <w:spacing w:before="0" w:beforeAutospacing="0" w:after="0" w:afterAutospacing="0" w:line="276" w:lineRule="auto"/>
              <w:jc w:val="both"/>
              <w:rPr>
                <w:rFonts w:cs="Tahoma"/>
                <w:color w:val="0070C0"/>
              </w:rPr>
            </w:pP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 en az : % 15</w:t>
            </w:r>
          </w:p>
          <w:p w:rsidR="005239B7" w:rsidRPr="0083191E" w:rsidRDefault="005239B7" w:rsidP="00680162">
            <w:pPr>
              <w:pStyle w:val="NormalWeb"/>
              <w:spacing w:before="0" w:beforeAutospacing="0" w:after="0" w:afterAutospacing="0" w:line="276" w:lineRule="auto"/>
            </w:pPr>
            <w:r w:rsidRPr="0083191E">
              <w:t>Serbest amino asit en az %2</w:t>
            </w:r>
          </w:p>
          <w:p w:rsidR="005239B7" w:rsidRPr="0083191E" w:rsidRDefault="005239B7" w:rsidP="00680162">
            <w:pPr>
              <w:pStyle w:val="NormalWeb"/>
              <w:spacing w:before="0" w:beforeAutospacing="0" w:after="0" w:afterAutospacing="0" w:line="276" w:lineRule="auto"/>
              <w:rPr>
                <w:rFonts w:cs="Tahoma"/>
              </w:rPr>
            </w:pPr>
            <w:r>
              <w:t xml:space="preserve">Bitkisel Ürünlerde </w:t>
            </w:r>
            <w:r w:rsidRPr="00717C17">
              <w:t>Hidroksiprolin</w:t>
            </w:r>
            <w:r>
              <w:t xml:space="preserve"> Maksimum</w:t>
            </w:r>
            <w:r w:rsidRPr="00717C17">
              <w:t>:%0,5</w:t>
            </w:r>
          </w:p>
          <w:p w:rsidR="005239B7" w:rsidRPr="0083191E" w:rsidRDefault="005239B7" w:rsidP="00705562">
            <w:pPr>
              <w:pStyle w:val="NormalWeb"/>
              <w:spacing w:before="0" w:beforeAutospacing="0" w:after="0" w:afterAutospacing="0" w:line="276" w:lineRule="auto"/>
            </w:pPr>
            <w:r w:rsidRPr="0083191E">
              <w:t>Üründe kullanılan hammaddeler proses de belirtilecektir.</w:t>
            </w: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176462">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176462">
            <w:pPr>
              <w:pStyle w:val="NormalWeb"/>
              <w:spacing w:before="0" w:beforeAutospacing="0" w:after="0" w:afterAutospacing="0" w:line="276" w:lineRule="auto"/>
              <w:jc w:val="both"/>
              <w:rPr>
                <w:rFonts w:cs="Tahoma"/>
                <w:b/>
                <w:bCs/>
              </w:rPr>
            </w:pPr>
            <w:r w:rsidRPr="0083191E">
              <w:t xml:space="preserve">* </w:t>
            </w:r>
          </w:p>
          <w:p w:rsidR="005239B7" w:rsidRPr="007836AF" w:rsidRDefault="005239B7" w:rsidP="00176462">
            <w:pPr>
              <w:pStyle w:val="NormalWeb"/>
              <w:spacing w:before="0" w:beforeAutospacing="0" w:after="0" w:afterAutospacing="0" w:line="276" w:lineRule="auto"/>
              <w:rPr>
                <w:b/>
                <w:bCs/>
              </w:rPr>
            </w:pPr>
            <w:r w:rsidRPr="007836AF">
              <w:rPr>
                <w:b/>
                <w:bCs/>
              </w:rPr>
              <w:t>**</w:t>
            </w:r>
          </w:p>
          <w:p w:rsidR="005239B7" w:rsidRPr="0083191E" w:rsidRDefault="005239B7" w:rsidP="00680162">
            <w:pPr>
              <w:pStyle w:val="NormalWeb"/>
              <w:spacing w:before="0" w:beforeAutospacing="0" w:after="0" w:afterAutospacing="0" w:line="276" w:lineRule="auto"/>
              <w:rPr>
                <w:rFonts w:cs="Tahoma"/>
                <w:vertAlign w:val="subscript"/>
              </w:rPr>
            </w:pP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Toplam organik madde </w:t>
            </w:r>
          </w:p>
          <w:p w:rsidR="005239B7" w:rsidRPr="0083191E" w:rsidRDefault="005239B7" w:rsidP="00CB7C15">
            <w:pPr>
              <w:pStyle w:val="NormalWeb"/>
              <w:spacing w:before="0" w:beforeAutospacing="0" w:after="0" w:afterAutospacing="0" w:line="276" w:lineRule="auto"/>
              <w:rPr>
                <w:color w:val="000000"/>
              </w:rPr>
            </w:pPr>
            <w:r w:rsidRPr="0083191E">
              <w:t>-</w:t>
            </w:r>
            <w:r w:rsidRPr="0083191E">
              <w:rPr>
                <w:color w:val="000000"/>
              </w:rPr>
              <w:t>Organik karbon</w:t>
            </w:r>
          </w:p>
          <w:p w:rsidR="005239B7" w:rsidRPr="0083191E" w:rsidRDefault="005239B7" w:rsidP="00680162">
            <w:pPr>
              <w:pStyle w:val="NormalWeb"/>
              <w:spacing w:before="0" w:beforeAutospacing="0" w:after="0" w:afterAutospacing="0" w:line="276" w:lineRule="auto"/>
            </w:pPr>
            <w:r w:rsidRPr="0083191E">
              <w:t>-Organik azot</w:t>
            </w:r>
            <w:r w:rsidRPr="0083191E">
              <w:tab/>
            </w:r>
          </w:p>
          <w:p w:rsidR="005239B7" w:rsidRPr="0083191E" w:rsidRDefault="005239B7" w:rsidP="00680162">
            <w:pPr>
              <w:pStyle w:val="NormalWeb"/>
              <w:spacing w:before="0" w:beforeAutospacing="0" w:after="0" w:afterAutospacing="0" w:line="276" w:lineRule="auto"/>
            </w:pPr>
            <w:r w:rsidRPr="0083191E">
              <w:t xml:space="preserve">-Serbest aminoasitler </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xml:space="preserve">) ( % 1’i geçer ise)  </w:t>
            </w:r>
          </w:p>
          <w:p w:rsidR="005239B7" w:rsidRPr="0083191E" w:rsidRDefault="005239B7" w:rsidP="00680162">
            <w:pPr>
              <w:pStyle w:val="NormalWeb"/>
              <w:spacing w:before="0" w:beforeAutospacing="0" w:after="0" w:afterAutospacing="0" w:line="276" w:lineRule="auto"/>
            </w:pPr>
            <w:r w:rsidRPr="0083191E">
              <w:t>-Suda çözünür potasyum oksit(K</w:t>
            </w:r>
            <w:r w:rsidRPr="0083191E">
              <w:rPr>
                <w:vertAlign w:val="subscript"/>
              </w:rPr>
              <w:t>2</w:t>
            </w:r>
            <w:r w:rsidRPr="0083191E">
              <w:t xml:space="preserve">O) ( % 1’i geçer ise)  </w:t>
            </w:r>
          </w:p>
          <w:p w:rsidR="005239B7" w:rsidRPr="0083191E" w:rsidRDefault="005239B7" w:rsidP="00AB50DF">
            <w:pPr>
              <w:pStyle w:val="NormalWeb"/>
              <w:spacing w:before="0" w:beforeAutospacing="0" w:after="0" w:afterAutospacing="0" w:line="276" w:lineRule="auto"/>
              <w:ind w:right="-122"/>
            </w:pPr>
            <w:r w:rsidRPr="0083191E">
              <w:t>-Üründe kullanılan hammadde tip isminde belirtilecektir.</w:t>
            </w:r>
          </w:p>
        </w:tc>
      </w:tr>
      <w:tr w:rsidR="005239B7" w:rsidRPr="0083191E">
        <w:trPr>
          <w:trHeight w:val="2780"/>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5</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Katı Çiftlik Gübresi</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Döşemelerdeki altlıklı veya altlıksız hayvan dışkılarının ihtimarı (olgunlaştırılması/ kompostlaştırılması neminin uzaklaştırılması/ azaltılması) sonucu elde edilen ürün.</w:t>
            </w: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Organik madde en az %   30  </w:t>
            </w:r>
          </w:p>
          <w:p w:rsidR="005239B7" w:rsidRPr="0083191E" w:rsidRDefault="005239B7" w:rsidP="00680162">
            <w:pPr>
              <w:pStyle w:val="NormalWeb"/>
              <w:spacing w:before="0" w:beforeAutospacing="0" w:after="0" w:afterAutospacing="0" w:line="276" w:lineRule="auto"/>
            </w:pPr>
            <w:r w:rsidRPr="0083191E">
              <w:t>Toplam azot en az : % 1</w:t>
            </w:r>
          </w:p>
          <w:p w:rsidR="005239B7" w:rsidRPr="0083191E" w:rsidRDefault="005239B7" w:rsidP="00680162">
            <w:pPr>
              <w:pStyle w:val="NormalWeb"/>
              <w:spacing w:before="0" w:beforeAutospacing="0" w:after="0" w:afterAutospacing="0" w:line="276" w:lineRule="auto"/>
            </w:pPr>
            <w:r w:rsidRPr="0083191E">
              <w:t>Maksimum nem : % 20</w:t>
            </w:r>
          </w:p>
          <w:p w:rsidR="005239B7" w:rsidRPr="0083191E" w:rsidRDefault="005239B7" w:rsidP="00680162">
            <w:pPr>
              <w:pStyle w:val="NormalWeb"/>
              <w:spacing w:before="0" w:beforeAutospacing="0" w:after="0" w:afterAutospacing="0" w:line="276" w:lineRule="auto"/>
            </w:pPr>
            <w:r w:rsidRPr="0083191E">
              <w:t>C/N: 7-25</w:t>
            </w: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PH</w:t>
            </w:r>
          </w:p>
          <w:p w:rsidR="005239B7" w:rsidRPr="0083191E" w:rsidRDefault="005239B7" w:rsidP="00680162">
            <w:pPr>
              <w:pStyle w:val="NormalWeb"/>
              <w:spacing w:before="0" w:beforeAutospacing="0" w:after="0" w:afterAutospacing="0" w:line="276" w:lineRule="auto"/>
            </w:pPr>
            <w:r w:rsidRPr="0083191E">
              <w:t>*</w:t>
            </w:r>
          </w:p>
          <w:p w:rsidR="005239B7" w:rsidRPr="0083191E" w:rsidRDefault="005239B7" w:rsidP="00680162">
            <w:pPr>
              <w:pStyle w:val="NormalWeb"/>
              <w:spacing w:before="0" w:beforeAutospacing="0" w:after="0" w:afterAutospacing="0" w:line="276" w:lineRule="auto"/>
            </w:pPr>
            <w:r w:rsidRPr="0083191E">
              <w:t>EC (dS/m)</w:t>
            </w:r>
          </w:p>
          <w:p w:rsidR="005239B7" w:rsidRPr="0083191E" w:rsidRDefault="005239B7" w:rsidP="00680162">
            <w:pPr>
              <w:pStyle w:val="NormalWeb"/>
              <w:spacing w:before="0" w:beforeAutospacing="0" w:after="0" w:afterAutospacing="0" w:line="276" w:lineRule="auto"/>
            </w:pPr>
            <w:r w:rsidRPr="0083191E">
              <w:t>**</w:t>
            </w: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-Organik madde, </w:t>
            </w:r>
          </w:p>
          <w:p w:rsidR="005239B7" w:rsidRPr="0083191E" w:rsidRDefault="005239B7" w:rsidP="00680162">
            <w:pPr>
              <w:pStyle w:val="NormalWeb"/>
              <w:spacing w:before="0" w:beforeAutospacing="0" w:after="0" w:afterAutospacing="0" w:line="276" w:lineRule="auto"/>
            </w:pPr>
            <w:r w:rsidRPr="0083191E">
              <w:t>-Toplam azot</w:t>
            </w:r>
          </w:p>
          <w:p w:rsidR="005239B7" w:rsidRPr="0083191E" w:rsidRDefault="005239B7" w:rsidP="00680162">
            <w:pPr>
              <w:pStyle w:val="NormalWeb"/>
              <w:spacing w:before="0" w:beforeAutospacing="0" w:after="0" w:afterAutospacing="0" w:line="276" w:lineRule="auto"/>
            </w:pPr>
            <w:r w:rsidRPr="0083191E">
              <w:t>-Maksimum nem</w:t>
            </w:r>
          </w:p>
          <w:p w:rsidR="005239B7" w:rsidRPr="0083191E" w:rsidRDefault="005239B7" w:rsidP="00680162">
            <w:pPr>
              <w:pStyle w:val="NormalWeb"/>
              <w:spacing w:before="0" w:beforeAutospacing="0" w:after="0" w:afterAutospacing="0" w:line="276" w:lineRule="auto"/>
            </w:pPr>
            <w:r w:rsidRPr="0083191E">
              <w:t>-Suda çözünür potasyum oksit (K</w:t>
            </w:r>
            <w:r w:rsidRPr="0083191E">
              <w:rPr>
                <w:vertAlign w:val="subscript"/>
              </w:rPr>
              <w:t>2</w:t>
            </w:r>
            <w:r w:rsidRPr="0083191E">
              <w:t>O)</w:t>
            </w:r>
          </w:p>
          <w:p w:rsidR="005239B7" w:rsidRPr="0083191E" w:rsidRDefault="005239B7" w:rsidP="00680162">
            <w:pPr>
              <w:pStyle w:val="NormalWeb"/>
              <w:spacing w:before="0" w:beforeAutospacing="0" w:after="0" w:afterAutospacing="0" w:line="276" w:lineRule="auto"/>
            </w:pPr>
            <w:r w:rsidRPr="0083191E">
              <w:t xml:space="preserve"> ( % 1’i geçer ise)</w:t>
            </w:r>
          </w:p>
          <w:p w:rsidR="005239B7" w:rsidRPr="0083191E" w:rsidRDefault="005239B7" w:rsidP="00680162">
            <w:pPr>
              <w:pStyle w:val="NormalWeb"/>
              <w:spacing w:before="0" w:beforeAutospacing="0" w:after="0" w:afterAutospacing="0" w:line="276" w:lineRule="auto"/>
            </w:pPr>
            <w:r w:rsidRPr="0083191E">
              <w:t>- C/N</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xml:space="preserve">) ( % 1’i geçer ise)  </w:t>
            </w:r>
          </w:p>
          <w:p w:rsidR="005239B7" w:rsidRPr="0083191E" w:rsidRDefault="005239B7" w:rsidP="00DD0087">
            <w:pPr>
              <w:pStyle w:val="NormalWeb"/>
              <w:spacing w:before="0" w:beforeAutospacing="0" w:after="0" w:afterAutospacing="0" w:line="276" w:lineRule="auto"/>
            </w:pPr>
            <w:r w:rsidRPr="0083191E">
              <w:t xml:space="preserve">- Toplam (hümik + fulvik) asit( % 1’i geçer ise)  </w:t>
            </w:r>
          </w:p>
        </w:tc>
      </w:tr>
      <w:tr w:rsidR="005239B7" w:rsidRPr="0083191E">
        <w:trPr>
          <w:trHeight w:val="2780"/>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6</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Sıvı Çiftlik Gübresi</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Katı çiftlik gübresinin suda çözündürülmesiyle veya doğal olarak elde edilen sıvı haldeki ürün.</w:t>
            </w: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Organik madde en az : </w:t>
            </w:r>
          </w:p>
          <w:p w:rsidR="005239B7" w:rsidRPr="0083191E" w:rsidRDefault="005239B7" w:rsidP="00680162">
            <w:pPr>
              <w:pStyle w:val="NormalWeb"/>
              <w:spacing w:before="0" w:beforeAutospacing="0" w:after="0" w:afterAutospacing="0" w:line="276" w:lineRule="auto"/>
            </w:pPr>
            <w:r w:rsidRPr="0083191E">
              <w:t>% 5</w:t>
            </w:r>
          </w:p>
          <w:p w:rsidR="005239B7" w:rsidRPr="0083191E" w:rsidRDefault="005239B7" w:rsidP="00680162">
            <w:pPr>
              <w:pStyle w:val="NormalWeb"/>
              <w:spacing w:before="0" w:beforeAutospacing="0" w:after="0" w:afterAutospacing="0" w:line="276" w:lineRule="auto"/>
            </w:pPr>
            <w:r w:rsidRPr="0083191E">
              <w:t>Toplam azot en az : % 1</w:t>
            </w:r>
          </w:p>
          <w:p w:rsidR="005239B7" w:rsidRPr="0083191E" w:rsidRDefault="005239B7" w:rsidP="00680162">
            <w:pPr>
              <w:pStyle w:val="NormalWeb"/>
              <w:spacing w:before="0" w:beforeAutospacing="0" w:after="0" w:afterAutospacing="0" w:line="276" w:lineRule="auto"/>
            </w:pP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PH</w:t>
            </w:r>
          </w:p>
          <w:p w:rsidR="005239B7" w:rsidRPr="0083191E" w:rsidRDefault="005239B7" w:rsidP="00680162">
            <w:pPr>
              <w:pStyle w:val="NormalWeb"/>
              <w:spacing w:before="0" w:beforeAutospacing="0" w:after="0" w:afterAutospacing="0" w:line="276" w:lineRule="auto"/>
            </w:pPr>
            <w:r w:rsidRPr="0083191E">
              <w:t>*</w:t>
            </w:r>
          </w:p>
          <w:p w:rsidR="005239B7" w:rsidRPr="0083191E" w:rsidRDefault="005239B7" w:rsidP="00680162">
            <w:pPr>
              <w:rPr>
                <w:rFonts w:ascii="Times New Roman" w:hAnsi="Times New Roman" w:cs="Times New Roman"/>
                <w:color w:val="auto"/>
                <w:sz w:val="24"/>
                <w:szCs w:val="24"/>
              </w:rPr>
            </w:pPr>
            <w:r w:rsidRPr="0083191E">
              <w:rPr>
                <w:rFonts w:ascii="Times New Roman" w:hAnsi="Times New Roman" w:cs="Times New Roman"/>
                <w:color w:val="auto"/>
                <w:sz w:val="24"/>
                <w:szCs w:val="24"/>
              </w:rPr>
              <w:t>EC (dS/m)</w:t>
            </w:r>
          </w:p>
          <w:p w:rsidR="005239B7" w:rsidRPr="0083191E" w:rsidRDefault="005239B7" w:rsidP="00680162">
            <w:pPr>
              <w:rPr>
                <w:rFonts w:ascii="Times New Roman" w:hAnsi="Times New Roman" w:cs="Times New Roman"/>
                <w:sz w:val="24"/>
                <w:szCs w:val="24"/>
              </w:rPr>
            </w:pPr>
            <w:r w:rsidRPr="0083191E">
              <w:rPr>
                <w:rFonts w:ascii="Times New Roman" w:hAnsi="Times New Roman" w:cs="Times New Roman"/>
                <w:sz w:val="24"/>
                <w:szCs w:val="24"/>
              </w:rPr>
              <w:t>**</w:t>
            </w: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-Organik madde </w:t>
            </w:r>
          </w:p>
          <w:p w:rsidR="005239B7" w:rsidRPr="0083191E" w:rsidRDefault="005239B7" w:rsidP="00680162">
            <w:pPr>
              <w:pStyle w:val="NormalWeb"/>
              <w:spacing w:before="0" w:beforeAutospacing="0" w:after="0" w:afterAutospacing="0" w:line="276" w:lineRule="auto"/>
            </w:pPr>
            <w:r w:rsidRPr="0083191E">
              <w:t>-Toplam azot</w:t>
            </w:r>
          </w:p>
          <w:p w:rsidR="005239B7" w:rsidRPr="0083191E" w:rsidRDefault="005239B7" w:rsidP="00680162">
            <w:pPr>
              <w:pStyle w:val="NormalWeb"/>
              <w:spacing w:before="0" w:beforeAutospacing="0" w:after="0" w:afterAutospacing="0" w:line="276" w:lineRule="auto"/>
            </w:pPr>
            <w:r w:rsidRPr="0083191E">
              <w:t>-Suda çözünür potasyum oksit (K</w:t>
            </w:r>
            <w:r w:rsidRPr="0083191E">
              <w:rPr>
                <w:vertAlign w:val="subscript"/>
              </w:rPr>
              <w:t>2</w:t>
            </w:r>
            <w:r w:rsidRPr="0083191E">
              <w:t xml:space="preserve">O) </w:t>
            </w:r>
          </w:p>
          <w:p w:rsidR="005239B7" w:rsidRPr="0083191E" w:rsidRDefault="005239B7" w:rsidP="00680162">
            <w:pPr>
              <w:pStyle w:val="NormalWeb"/>
              <w:spacing w:before="0" w:beforeAutospacing="0" w:after="0" w:afterAutospacing="0" w:line="276" w:lineRule="auto"/>
            </w:pPr>
            <w:r w:rsidRPr="0083191E">
              <w:t>( % 1’i geçer ise)</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 1’i geçer ise)</w:t>
            </w:r>
          </w:p>
          <w:p w:rsidR="005239B7" w:rsidRPr="0083191E" w:rsidRDefault="005239B7" w:rsidP="00680162">
            <w:pPr>
              <w:pStyle w:val="NormalWeb"/>
              <w:spacing w:before="0" w:beforeAutospacing="0" w:after="0" w:afterAutospacing="0" w:line="276" w:lineRule="auto"/>
            </w:pPr>
            <w:r w:rsidRPr="0083191E">
              <w:t xml:space="preserve">- Toplam (hümik + fulvik) asit( % 1’i geçer ise)  </w:t>
            </w:r>
          </w:p>
        </w:tc>
      </w:tr>
      <w:tr w:rsidR="005239B7" w:rsidRPr="0083191E">
        <w:trPr>
          <w:trHeight w:val="2780"/>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7</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Kanatlı  Katı Hayvan Gübresi </w:t>
            </w: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r w:rsidRPr="0083191E">
              <w:t>Yarasa Gübresi</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Kümes hayvanlarının altlıklı veya altlıksız dışkılarının aerobik kompostlaştırılması ve neminin uzaklaştırılması/ azaltılması sonucu elde edilen ürünler veya diğer kanatlı hayvan dışkılarının doğal ortamlarında ihtimarı (olgunlaşması) veya  aerobik kompostlaştırılması ve neminin uzaklaştırılması/azaltılması sonucu elde edilen ürünler.</w:t>
            </w: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 en az : % 30</w:t>
            </w:r>
          </w:p>
          <w:p w:rsidR="005239B7" w:rsidRPr="0083191E" w:rsidRDefault="005239B7" w:rsidP="00680162">
            <w:pPr>
              <w:pStyle w:val="NormalWeb"/>
              <w:spacing w:before="0" w:beforeAutospacing="0" w:after="0" w:afterAutospacing="0" w:line="276" w:lineRule="auto"/>
            </w:pPr>
            <w:r w:rsidRPr="0083191E">
              <w:t>Maksimum nem : %20</w:t>
            </w:r>
          </w:p>
          <w:p w:rsidR="005239B7" w:rsidRPr="0083191E" w:rsidRDefault="005239B7" w:rsidP="00680162">
            <w:pPr>
              <w:pStyle w:val="NormalWeb"/>
              <w:spacing w:before="0" w:beforeAutospacing="0" w:after="0" w:afterAutospacing="0" w:line="276" w:lineRule="auto"/>
            </w:pPr>
            <w:r w:rsidRPr="0083191E">
              <w:t>CaCO3(kireç)(yarasa gübresi hariç);</w:t>
            </w:r>
          </w:p>
          <w:p w:rsidR="005239B7" w:rsidRPr="0083191E" w:rsidRDefault="005239B7" w:rsidP="00680162">
            <w:pPr>
              <w:pStyle w:val="NormalWeb"/>
              <w:spacing w:before="0" w:beforeAutospacing="0" w:after="0" w:afterAutospacing="0" w:line="276" w:lineRule="auto"/>
            </w:pPr>
            <w:r w:rsidRPr="0083191E">
              <w:t>EC(dS/m)(yarasa gübreleri hariç)</w:t>
            </w:r>
          </w:p>
          <w:p w:rsidR="005239B7" w:rsidRPr="0083191E" w:rsidRDefault="005239B7" w:rsidP="00680162">
            <w:pPr>
              <w:pStyle w:val="NormalWeb"/>
              <w:spacing w:before="0" w:beforeAutospacing="0" w:after="0" w:afterAutospacing="0" w:line="276" w:lineRule="auto"/>
            </w:pP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 xml:space="preserve">Ph </w:t>
            </w:r>
          </w:p>
          <w:p w:rsidR="005239B7" w:rsidRPr="0083191E" w:rsidRDefault="005239B7" w:rsidP="00680162">
            <w:pPr>
              <w:pStyle w:val="NormalWeb"/>
              <w:spacing w:before="0" w:beforeAutospacing="0" w:after="0" w:afterAutospacing="0" w:line="276" w:lineRule="auto"/>
            </w:pPr>
            <w:r w:rsidRPr="0083191E">
              <w:t>*</w:t>
            </w:r>
          </w:p>
          <w:p w:rsidR="005239B7" w:rsidRPr="0083191E" w:rsidRDefault="005239B7" w:rsidP="00680162">
            <w:pPr>
              <w:pStyle w:val="NormalWeb"/>
              <w:spacing w:before="0" w:beforeAutospacing="0" w:after="0" w:afterAutospacing="0" w:line="276" w:lineRule="auto"/>
            </w:pPr>
            <w:r w:rsidRPr="0083191E">
              <w:t>EC (dS/m)</w:t>
            </w:r>
          </w:p>
          <w:p w:rsidR="005239B7" w:rsidRPr="0083191E" w:rsidRDefault="005239B7" w:rsidP="00680162">
            <w:pPr>
              <w:pStyle w:val="NormalWeb"/>
              <w:spacing w:before="0" w:beforeAutospacing="0" w:after="0" w:afterAutospacing="0" w:line="276" w:lineRule="auto"/>
            </w:pPr>
            <w:r w:rsidRPr="0083191E">
              <w:t xml:space="preserve">(EC 10 dS/m geçenler için tuza hassas bitkilerde kullanılmamalıdır ifadesi bulunacak. ) </w:t>
            </w:r>
          </w:p>
          <w:p w:rsidR="005239B7" w:rsidRPr="0083191E" w:rsidRDefault="005239B7" w:rsidP="00680162">
            <w:pPr>
              <w:pStyle w:val="NormalWeb"/>
              <w:spacing w:before="0" w:beforeAutospacing="0" w:after="0" w:afterAutospacing="0" w:line="276" w:lineRule="auto"/>
            </w:pPr>
            <w:r w:rsidRPr="0083191E">
              <w:t>**</w:t>
            </w: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w:t>
            </w:r>
          </w:p>
          <w:p w:rsidR="005239B7" w:rsidRPr="0083191E" w:rsidRDefault="005239B7" w:rsidP="00680162">
            <w:pPr>
              <w:pStyle w:val="NormalWeb"/>
              <w:spacing w:before="0" w:beforeAutospacing="0" w:after="0" w:afterAutospacing="0" w:line="276" w:lineRule="auto"/>
            </w:pPr>
            <w:r w:rsidRPr="0083191E">
              <w:t>-Toplam azot</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 % 1’i geçer ise)</w:t>
            </w:r>
          </w:p>
          <w:p w:rsidR="005239B7" w:rsidRPr="0083191E" w:rsidRDefault="005239B7" w:rsidP="00680162">
            <w:pPr>
              <w:pStyle w:val="NormalWeb"/>
              <w:spacing w:before="0" w:beforeAutospacing="0" w:after="0" w:afterAutospacing="0" w:line="276" w:lineRule="auto"/>
            </w:pPr>
            <w:r w:rsidRPr="0083191E">
              <w:t>-Suda çözünür potasyum oksit (K</w:t>
            </w:r>
            <w:r w:rsidRPr="0083191E">
              <w:rPr>
                <w:vertAlign w:val="subscript"/>
              </w:rPr>
              <w:t>2</w:t>
            </w:r>
            <w:r w:rsidRPr="0083191E">
              <w:t>O)</w:t>
            </w:r>
          </w:p>
          <w:p w:rsidR="005239B7" w:rsidRPr="0083191E" w:rsidRDefault="005239B7" w:rsidP="00680162">
            <w:pPr>
              <w:pStyle w:val="NormalWeb"/>
              <w:spacing w:before="0" w:beforeAutospacing="0" w:after="0" w:afterAutospacing="0" w:line="276" w:lineRule="auto"/>
            </w:pPr>
            <w:r w:rsidRPr="0083191E">
              <w:t xml:space="preserve"> ( % 1’i geçer ise)</w:t>
            </w:r>
          </w:p>
          <w:p w:rsidR="005239B7" w:rsidRPr="0083191E" w:rsidRDefault="005239B7" w:rsidP="00680162">
            <w:pPr>
              <w:pStyle w:val="NormalWeb"/>
              <w:spacing w:before="0" w:beforeAutospacing="0" w:after="0" w:afterAutospacing="0" w:line="276" w:lineRule="auto"/>
            </w:pPr>
            <w:r w:rsidRPr="0083191E">
              <w:t>-Maksimum nem</w:t>
            </w:r>
          </w:p>
          <w:p w:rsidR="005239B7" w:rsidRPr="0083191E" w:rsidRDefault="005239B7" w:rsidP="00680162">
            <w:pPr>
              <w:pStyle w:val="NormalWeb"/>
              <w:spacing w:before="0" w:beforeAutospacing="0" w:after="0" w:afterAutospacing="0" w:line="276" w:lineRule="auto"/>
            </w:pPr>
            <w:r w:rsidRPr="0083191E">
              <w:t xml:space="preserve">-EC(dS/m) </w:t>
            </w:r>
          </w:p>
          <w:p w:rsidR="005239B7" w:rsidRPr="0083191E" w:rsidRDefault="005239B7" w:rsidP="00680162">
            <w:pPr>
              <w:pStyle w:val="NormalWeb"/>
              <w:spacing w:before="0" w:beforeAutospacing="0" w:after="0" w:afterAutospacing="0" w:line="276" w:lineRule="auto"/>
            </w:pPr>
            <w:r w:rsidRPr="0083191E">
              <w:t>-Ürünün kaynağı tip isminde belirtilecektir.</w:t>
            </w:r>
          </w:p>
          <w:p w:rsidR="005239B7" w:rsidRPr="0083191E" w:rsidRDefault="005239B7" w:rsidP="00680162">
            <w:pPr>
              <w:pStyle w:val="NormalWeb"/>
              <w:spacing w:before="0" w:beforeAutospacing="0" w:after="0" w:afterAutospacing="0" w:line="276" w:lineRule="auto"/>
            </w:pPr>
            <w:r w:rsidRPr="0083191E">
              <w:t xml:space="preserve">- Toplam (hümik + fulvik) asit( % 1’i geçer ise)  </w:t>
            </w:r>
          </w:p>
        </w:tc>
      </w:tr>
      <w:tr w:rsidR="005239B7" w:rsidRPr="0083191E">
        <w:trPr>
          <w:trHeight w:val="2780"/>
          <w:jc w:val="center"/>
        </w:trPr>
        <w:tc>
          <w:tcPr>
            <w:tcW w:w="92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rPr>
                <w:rFonts w:cs="Tahoma"/>
              </w:rPr>
            </w:pPr>
          </w:p>
          <w:p w:rsidR="005239B7" w:rsidRPr="0083191E" w:rsidRDefault="005239B7" w:rsidP="00680162">
            <w:pPr>
              <w:pStyle w:val="NormalWeb"/>
              <w:spacing w:before="0" w:beforeAutospacing="0" w:after="0" w:afterAutospacing="0" w:line="276" w:lineRule="auto"/>
            </w:pPr>
            <w:r w:rsidRPr="0083191E">
              <w:t>8</w:t>
            </w:r>
          </w:p>
        </w:tc>
        <w:tc>
          <w:tcPr>
            <w:tcW w:w="256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Kanatlı Sıvı Hayvan Gübresi</w:t>
            </w: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p>
          <w:p w:rsidR="005239B7" w:rsidRPr="0083191E" w:rsidRDefault="005239B7" w:rsidP="00680162">
            <w:pPr>
              <w:pStyle w:val="NormalWeb"/>
              <w:spacing w:before="0" w:beforeAutospacing="0" w:after="0" w:afterAutospacing="0" w:line="276" w:lineRule="auto"/>
            </w:pPr>
            <w:r w:rsidRPr="0083191E">
              <w:t>Sıvı Yarasa Gübresi</w:t>
            </w:r>
          </w:p>
        </w:tc>
        <w:tc>
          <w:tcPr>
            <w:tcW w:w="3280"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jc w:val="both"/>
            </w:pPr>
            <w:r w:rsidRPr="0083191E">
              <w:t>Kanatlı katı hayvan gübresinin suda çözündürülmesiyle elde edilen sıvı haldeki ürün.</w:t>
            </w:r>
          </w:p>
          <w:p w:rsidR="005239B7" w:rsidRPr="0083191E" w:rsidRDefault="005239B7" w:rsidP="00680162">
            <w:pPr>
              <w:rPr>
                <w:rFonts w:ascii="Times New Roman" w:hAnsi="Times New Roman" w:cs="Times New Roman"/>
                <w:sz w:val="24"/>
                <w:szCs w:val="24"/>
              </w:rPr>
            </w:pPr>
          </w:p>
          <w:p w:rsidR="005239B7" w:rsidRPr="0083191E" w:rsidRDefault="005239B7" w:rsidP="00680162">
            <w:pPr>
              <w:rPr>
                <w:rFonts w:ascii="Times New Roman" w:hAnsi="Times New Roman" w:cs="Times New Roman"/>
                <w:sz w:val="24"/>
                <w:szCs w:val="24"/>
              </w:rPr>
            </w:pPr>
          </w:p>
          <w:p w:rsidR="005239B7" w:rsidRPr="0083191E" w:rsidRDefault="005239B7" w:rsidP="00680162">
            <w:pPr>
              <w:rPr>
                <w:rFonts w:ascii="Times New Roman" w:hAnsi="Times New Roman" w:cs="Times New Roman"/>
                <w:sz w:val="24"/>
                <w:szCs w:val="24"/>
              </w:rPr>
            </w:pPr>
          </w:p>
          <w:p w:rsidR="005239B7" w:rsidRPr="0083191E" w:rsidRDefault="005239B7" w:rsidP="00680162">
            <w:pPr>
              <w:rPr>
                <w:rFonts w:ascii="Times New Roman" w:hAnsi="Times New Roman" w:cs="Times New Roman"/>
                <w:color w:val="auto"/>
                <w:spacing w:val="0"/>
                <w:sz w:val="24"/>
                <w:szCs w:val="24"/>
              </w:rPr>
            </w:pPr>
          </w:p>
          <w:p w:rsidR="005239B7" w:rsidRPr="0083191E" w:rsidRDefault="005239B7" w:rsidP="00680162">
            <w:pPr>
              <w:rPr>
                <w:rFonts w:ascii="Times New Roman" w:hAnsi="Times New Roman" w:cs="Times New Roman"/>
                <w:sz w:val="24"/>
                <w:szCs w:val="24"/>
              </w:rPr>
            </w:pPr>
            <w:r w:rsidRPr="0083191E">
              <w:rPr>
                <w:rFonts w:ascii="Times New Roman" w:hAnsi="Times New Roman" w:cs="Times New Roman"/>
                <w:color w:val="auto"/>
                <w:spacing w:val="0"/>
                <w:sz w:val="24"/>
                <w:szCs w:val="24"/>
              </w:rPr>
              <w:t>Öğütülmüş yarasa gübresinin suda çözündürülmesi halindeki ürün</w:t>
            </w:r>
          </w:p>
        </w:tc>
        <w:tc>
          <w:tcPr>
            <w:tcW w:w="3066"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 en az : % 15</w:t>
            </w:r>
          </w:p>
          <w:p w:rsidR="005239B7" w:rsidRPr="0083191E" w:rsidRDefault="005239B7" w:rsidP="00680162">
            <w:pPr>
              <w:pStyle w:val="NormalWeb"/>
              <w:spacing w:before="0" w:beforeAutospacing="0" w:after="0" w:afterAutospacing="0" w:line="276" w:lineRule="auto"/>
            </w:pPr>
          </w:p>
        </w:tc>
        <w:tc>
          <w:tcPr>
            <w:tcW w:w="2489"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pH</w:t>
            </w:r>
          </w:p>
          <w:p w:rsidR="005239B7" w:rsidRPr="0083191E" w:rsidRDefault="005239B7" w:rsidP="00680162">
            <w:pPr>
              <w:pStyle w:val="NormalWeb"/>
              <w:spacing w:before="0" w:beforeAutospacing="0" w:after="0" w:afterAutospacing="0" w:line="276" w:lineRule="auto"/>
            </w:pPr>
            <w:r w:rsidRPr="0083191E">
              <w:t>*</w:t>
            </w:r>
          </w:p>
          <w:p w:rsidR="005239B7" w:rsidRPr="0083191E" w:rsidRDefault="005239B7" w:rsidP="00680162">
            <w:pPr>
              <w:pStyle w:val="NormalWeb"/>
              <w:spacing w:before="0" w:beforeAutospacing="0" w:after="0" w:afterAutospacing="0" w:line="276" w:lineRule="auto"/>
            </w:pPr>
            <w:r w:rsidRPr="0083191E">
              <w:t>EC (dS/m)</w:t>
            </w:r>
          </w:p>
          <w:p w:rsidR="005239B7" w:rsidRPr="0083191E" w:rsidRDefault="005239B7" w:rsidP="00680162">
            <w:pPr>
              <w:pStyle w:val="NormalWeb"/>
              <w:spacing w:before="0" w:beforeAutospacing="0" w:after="0" w:afterAutospacing="0" w:line="276" w:lineRule="auto"/>
            </w:pPr>
            <w:r w:rsidRPr="0083191E">
              <w:t>**</w:t>
            </w:r>
          </w:p>
        </w:tc>
        <w:tc>
          <w:tcPr>
            <w:tcW w:w="2893" w:type="dxa"/>
            <w:tcBorders>
              <w:top w:val="single" w:sz="4" w:space="0" w:color="auto"/>
              <w:left w:val="single" w:sz="4" w:space="0" w:color="auto"/>
              <w:bottom w:val="single" w:sz="4" w:space="0" w:color="auto"/>
              <w:right w:val="single" w:sz="4" w:space="0" w:color="auto"/>
            </w:tcBorders>
          </w:tcPr>
          <w:p w:rsidR="005239B7" w:rsidRPr="0083191E" w:rsidRDefault="005239B7" w:rsidP="00680162">
            <w:pPr>
              <w:pStyle w:val="NormalWeb"/>
              <w:spacing w:before="0" w:beforeAutospacing="0" w:after="0" w:afterAutospacing="0" w:line="276" w:lineRule="auto"/>
            </w:pPr>
            <w:r w:rsidRPr="0083191E">
              <w:t>-Organik madde</w:t>
            </w:r>
          </w:p>
          <w:p w:rsidR="005239B7" w:rsidRPr="0083191E" w:rsidRDefault="005239B7" w:rsidP="00680162">
            <w:pPr>
              <w:pStyle w:val="NormalWeb"/>
              <w:spacing w:before="0" w:beforeAutospacing="0" w:after="0" w:afterAutospacing="0" w:line="276" w:lineRule="auto"/>
            </w:pPr>
            <w:r w:rsidRPr="0083191E">
              <w:t>-Toplam azot</w:t>
            </w:r>
          </w:p>
          <w:p w:rsidR="005239B7" w:rsidRPr="0083191E" w:rsidRDefault="005239B7" w:rsidP="00680162">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 % 1’i geçer ise)</w:t>
            </w:r>
          </w:p>
          <w:p w:rsidR="005239B7" w:rsidRPr="0083191E" w:rsidRDefault="005239B7" w:rsidP="00680162">
            <w:pPr>
              <w:pStyle w:val="NormalWeb"/>
              <w:spacing w:before="0" w:beforeAutospacing="0" w:after="0" w:afterAutospacing="0" w:line="276" w:lineRule="auto"/>
            </w:pPr>
            <w:r w:rsidRPr="0083191E">
              <w:t>-Suda çözünür potasyum oksit ( % 1’i geçer ise)</w:t>
            </w:r>
          </w:p>
          <w:p w:rsidR="005239B7" w:rsidRPr="0083191E" w:rsidRDefault="005239B7" w:rsidP="00116BF6">
            <w:pPr>
              <w:pStyle w:val="NormalWeb"/>
              <w:spacing w:before="0" w:beforeAutospacing="0" w:after="0" w:afterAutospacing="0" w:line="276" w:lineRule="auto"/>
            </w:pPr>
            <w:r w:rsidRPr="0083191E">
              <w:t xml:space="preserve"> -Ürünün kaynağı tip isminde belirtilecektir.</w:t>
            </w:r>
          </w:p>
          <w:p w:rsidR="005239B7" w:rsidRPr="0083191E" w:rsidRDefault="005239B7" w:rsidP="004E0624">
            <w:pPr>
              <w:pStyle w:val="NormalWeb"/>
              <w:spacing w:before="0" w:beforeAutospacing="0" w:after="0" w:afterAutospacing="0" w:line="276" w:lineRule="auto"/>
            </w:pPr>
            <w:r w:rsidRPr="0083191E">
              <w:t xml:space="preserve">-Toplam (hümik+fulvik asit( %1’i geçer ise)  </w:t>
            </w:r>
          </w:p>
        </w:tc>
      </w:tr>
    </w:tbl>
    <w:p w:rsidR="005239B7" w:rsidRPr="0083191E" w:rsidRDefault="005239B7" w:rsidP="00327712">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327712">
      <w:pPr>
        <w:pStyle w:val="NormalWeb"/>
        <w:spacing w:before="0" w:beforeAutospacing="0" w:after="0" w:afterAutospacing="0" w:line="276" w:lineRule="auto"/>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- 2</w:t>
      </w:r>
    </w:p>
    <w:p w:rsidR="005239B7" w:rsidRPr="0083191E" w:rsidRDefault="005239B7" w:rsidP="00327712">
      <w:pPr>
        <w:pStyle w:val="NormalWeb"/>
        <w:spacing w:before="0" w:beforeAutospacing="0" w:after="0" w:afterAutospacing="0" w:line="276" w:lineRule="auto"/>
        <w:jc w:val="center"/>
        <w:rPr>
          <w:b/>
          <w:bCs/>
        </w:rPr>
      </w:pPr>
      <w:r w:rsidRPr="0083191E">
        <w:rPr>
          <w:b/>
          <w:bCs/>
        </w:rPr>
        <w:t>ORGANOMİNERAL GÜBRELER</w:t>
      </w:r>
    </w:p>
    <w:p w:rsidR="005239B7" w:rsidRPr="0083191E" w:rsidRDefault="005239B7" w:rsidP="00327712">
      <w:pPr>
        <w:pStyle w:val="NormalWeb"/>
        <w:numPr>
          <w:ilvl w:val="0"/>
          <w:numId w:val="15"/>
        </w:numPr>
        <w:spacing w:before="0" w:beforeAutospacing="0" w:after="0" w:afterAutospacing="0" w:line="276" w:lineRule="auto"/>
        <w:ind w:left="90"/>
        <w:jc w:val="both"/>
        <w:outlineLvl w:val="0"/>
        <w:rPr>
          <w:b/>
          <w:bCs/>
        </w:rPr>
      </w:pPr>
      <w:r w:rsidRPr="0083191E">
        <w:rPr>
          <w:b/>
          <w:bCs/>
        </w:rPr>
        <w:t>Azotlu Organomineral Gübreler</w:t>
      </w:r>
    </w:p>
    <w:tbl>
      <w:tblPr>
        <w:tblW w:w="1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1669"/>
        <w:gridCol w:w="3325"/>
        <w:gridCol w:w="4776"/>
        <w:gridCol w:w="2100"/>
        <w:gridCol w:w="3019"/>
      </w:tblGrid>
      <w:tr w:rsidR="005239B7" w:rsidRPr="0083191E">
        <w:trPr>
          <w:trHeight w:val="630"/>
          <w:jc w:val="center"/>
        </w:trPr>
        <w:tc>
          <w:tcPr>
            <w:tcW w:w="186" w:type="pct"/>
          </w:tcPr>
          <w:p w:rsidR="005239B7" w:rsidRPr="0083191E" w:rsidRDefault="005239B7" w:rsidP="002F6CEE">
            <w:pPr>
              <w:pStyle w:val="NormalWeb"/>
              <w:spacing w:before="0" w:beforeAutospacing="0" w:after="0" w:afterAutospacing="0" w:line="276" w:lineRule="auto"/>
              <w:rPr>
                <w:b/>
                <w:bCs/>
              </w:rPr>
            </w:pPr>
            <w:r w:rsidRPr="0083191E">
              <w:rPr>
                <w:b/>
                <w:bCs/>
              </w:rPr>
              <w:t>NO</w:t>
            </w:r>
          </w:p>
        </w:tc>
        <w:tc>
          <w:tcPr>
            <w:tcW w:w="540"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1075" w:type="pct"/>
          </w:tcPr>
          <w:p w:rsidR="005239B7" w:rsidRPr="0083191E" w:rsidRDefault="005239B7" w:rsidP="002F6CEE">
            <w:pPr>
              <w:pStyle w:val="NormalWeb"/>
              <w:spacing w:before="0" w:beforeAutospacing="0" w:after="0" w:afterAutospacing="0" w:line="276" w:lineRule="auto"/>
              <w:rPr>
                <w:b/>
                <w:bCs/>
              </w:rPr>
            </w:pPr>
            <w:r w:rsidRPr="0083191E">
              <w:rPr>
                <w:b/>
                <w:bCs/>
              </w:rPr>
              <w:t>Organomineral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544"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679"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Ürüne ait EC, pH ve diğer istenen bilgiler</w:t>
            </w:r>
          </w:p>
        </w:tc>
        <w:tc>
          <w:tcPr>
            <w:tcW w:w="976"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trHeight w:val="3751"/>
          <w:jc w:val="center"/>
        </w:trPr>
        <w:tc>
          <w:tcPr>
            <w:tcW w:w="186" w:type="pct"/>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1</w:t>
            </w:r>
          </w:p>
        </w:tc>
        <w:tc>
          <w:tcPr>
            <w:tcW w:w="540" w:type="pct"/>
          </w:tcPr>
          <w:p w:rsidR="005239B7" w:rsidRPr="0083191E" w:rsidRDefault="005239B7" w:rsidP="002F6CEE">
            <w:pPr>
              <w:pStyle w:val="NormalWeb"/>
              <w:spacing w:before="0" w:beforeAutospacing="0" w:after="0" w:afterAutospacing="0" w:line="276" w:lineRule="auto"/>
            </w:pPr>
            <w:r w:rsidRPr="0083191E">
              <w:t>Azotlu Katı Organomineral Gübre</w:t>
            </w:r>
          </w:p>
        </w:tc>
        <w:tc>
          <w:tcPr>
            <w:tcW w:w="1075" w:type="pct"/>
          </w:tcPr>
          <w:p w:rsidR="005239B7" w:rsidRPr="0083191E" w:rsidRDefault="005239B7" w:rsidP="002F6CEE">
            <w:pPr>
              <w:pStyle w:val="NormalWeb"/>
              <w:spacing w:before="0" w:beforeAutospacing="0" w:after="0" w:afterAutospacing="0" w:line="276" w:lineRule="auto"/>
            </w:pPr>
            <w:r w:rsidRPr="0083191E">
              <w:t>Azot ihtiva eden kimyasal gübre ile bir veya birden fazla organik gübrenin ve/veya deniz yosunu  karışımı veya reaksiyonu sonucu elde edilen ürünler.</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tc>
        <w:tc>
          <w:tcPr>
            <w:tcW w:w="1544" w:type="pct"/>
          </w:tcPr>
          <w:p w:rsidR="005239B7" w:rsidRPr="0083191E" w:rsidRDefault="005239B7" w:rsidP="002F6CEE">
            <w:pPr>
              <w:pStyle w:val="NormalWeb"/>
              <w:spacing w:before="0" w:beforeAutospacing="0" w:after="0" w:afterAutospacing="0" w:line="276" w:lineRule="auto"/>
            </w:pPr>
            <w:r w:rsidRPr="0083191E">
              <w:t>Organik madde en az : % 20</w:t>
            </w:r>
          </w:p>
          <w:p w:rsidR="005239B7" w:rsidRPr="0083191E" w:rsidRDefault="005239B7" w:rsidP="002F6CEE">
            <w:pPr>
              <w:pStyle w:val="NormalWeb"/>
              <w:spacing w:before="0" w:beforeAutospacing="0" w:after="0" w:afterAutospacing="0" w:line="276" w:lineRule="auto"/>
            </w:pPr>
            <w:r w:rsidRPr="0083191E">
              <w:t>Toplam azot en az : % 12</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r w:rsidRPr="0083191E">
              <w:t>Azotun formları ve miktarları aşağıdaki şekilde belirtilecektir.</w:t>
            </w:r>
          </w:p>
          <w:p w:rsidR="005239B7" w:rsidRPr="0083191E" w:rsidRDefault="005239B7" w:rsidP="002F6CEE">
            <w:pPr>
              <w:pStyle w:val="NormalWeb"/>
              <w:spacing w:before="0" w:beforeAutospacing="0" w:after="0" w:afterAutospacing="0" w:line="276" w:lineRule="auto"/>
            </w:pPr>
            <w:r w:rsidRPr="0083191E">
              <w:t>Nitrat azotu, Amonyum azotu, Üre azotu.</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p w:rsidR="005239B7" w:rsidRPr="0083191E" w:rsidRDefault="005239B7" w:rsidP="002F6CEE">
            <w:pPr>
              <w:pStyle w:val="NormalWeb"/>
              <w:spacing w:before="0" w:beforeAutospacing="0" w:after="0" w:afterAutospacing="0" w:line="276" w:lineRule="auto"/>
            </w:pPr>
          </w:p>
        </w:tc>
        <w:tc>
          <w:tcPr>
            <w:tcW w:w="679"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B731BB">
            <w:pPr>
              <w:pStyle w:val="NormalWeb"/>
              <w:spacing w:before="0" w:beforeAutospacing="0" w:after="0" w:afterAutospacing="0" w:line="276" w:lineRule="auto"/>
            </w:pPr>
            <w:r w:rsidRPr="0083191E">
              <w:t xml:space="preserve"> </w:t>
            </w:r>
          </w:p>
        </w:tc>
        <w:tc>
          <w:tcPr>
            <w:tcW w:w="976"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-Maksimum nem</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 xml:space="preserve">-Serbest aminoasitler </w:t>
            </w:r>
          </w:p>
          <w:p w:rsidR="005239B7" w:rsidRPr="0083191E" w:rsidRDefault="005239B7" w:rsidP="002F6CEE">
            <w:pPr>
              <w:pStyle w:val="NormalWeb"/>
              <w:spacing w:before="0" w:beforeAutospacing="0" w:after="0" w:afterAutospacing="0" w:line="276" w:lineRule="auto"/>
            </w:pPr>
            <w:r w:rsidRPr="0083191E">
              <w:t>( % 1’i geçer ise)</w:t>
            </w:r>
          </w:p>
          <w:p w:rsidR="005239B7" w:rsidRPr="0083191E" w:rsidRDefault="005239B7" w:rsidP="007D045B">
            <w:pPr>
              <w:pStyle w:val="NormalWeb"/>
              <w:spacing w:before="0" w:beforeAutospacing="0" w:after="0" w:afterAutospacing="0" w:line="276" w:lineRule="auto"/>
              <w:rPr>
                <w:rFonts w:cs="Tahoma"/>
                <w:color w:val="0070C0"/>
              </w:rPr>
            </w:pPr>
          </w:p>
        </w:tc>
      </w:tr>
      <w:tr w:rsidR="005239B7" w:rsidRPr="0083191E">
        <w:trPr>
          <w:trHeight w:val="3867"/>
          <w:jc w:val="center"/>
        </w:trPr>
        <w:tc>
          <w:tcPr>
            <w:tcW w:w="186" w:type="pct"/>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2</w:t>
            </w:r>
          </w:p>
        </w:tc>
        <w:tc>
          <w:tcPr>
            <w:tcW w:w="540" w:type="pct"/>
          </w:tcPr>
          <w:p w:rsidR="005239B7" w:rsidRPr="0083191E" w:rsidRDefault="005239B7" w:rsidP="002F6CEE">
            <w:pPr>
              <w:pStyle w:val="NormalWeb"/>
              <w:spacing w:before="0" w:beforeAutospacing="0" w:after="0" w:afterAutospacing="0" w:line="276" w:lineRule="auto"/>
            </w:pPr>
            <w:r w:rsidRPr="0083191E">
              <w:t>Azotlu Sıvı Organomineral Gübre</w:t>
            </w:r>
          </w:p>
        </w:tc>
        <w:tc>
          <w:tcPr>
            <w:tcW w:w="1075" w:type="pct"/>
          </w:tcPr>
          <w:p w:rsidR="005239B7" w:rsidRPr="0083191E" w:rsidRDefault="005239B7" w:rsidP="002F6CEE">
            <w:pPr>
              <w:pStyle w:val="NormalWeb"/>
              <w:spacing w:before="0" w:beforeAutospacing="0" w:after="0" w:afterAutospacing="0" w:line="276" w:lineRule="auto"/>
            </w:pPr>
            <w:r w:rsidRPr="0083191E">
              <w:t>Azot ihtiva eden kimyasal gübre ile bir veya birden fazla organik gübre ve/veya deniz yosununun  karışımı veya reaksiyonu sonucu süspansiyon veya solüsyon olarak elde edilen ürünler.</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tc>
        <w:tc>
          <w:tcPr>
            <w:tcW w:w="1544" w:type="pct"/>
          </w:tcPr>
          <w:p w:rsidR="005239B7" w:rsidRPr="0083191E" w:rsidRDefault="005239B7" w:rsidP="002F6CEE">
            <w:pPr>
              <w:pStyle w:val="NormalWeb"/>
              <w:spacing w:before="0" w:beforeAutospacing="0" w:after="0" w:afterAutospacing="0" w:line="276" w:lineRule="auto"/>
            </w:pPr>
            <w:r w:rsidRPr="0083191E">
              <w:t>Organik madde en az : % 10</w:t>
            </w:r>
          </w:p>
          <w:p w:rsidR="005239B7" w:rsidRPr="0083191E" w:rsidRDefault="005239B7" w:rsidP="002F6CEE">
            <w:pPr>
              <w:pStyle w:val="NormalWeb"/>
              <w:spacing w:before="0" w:beforeAutospacing="0" w:after="0" w:afterAutospacing="0" w:line="276" w:lineRule="auto"/>
            </w:pPr>
            <w:r w:rsidRPr="0083191E">
              <w:t>Toplam azot en az : % 8</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679"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2F6CEE">
            <w:pPr>
              <w:pStyle w:val="NormalWeb"/>
              <w:spacing w:before="0" w:beforeAutospacing="0" w:after="0" w:afterAutospacing="0" w:line="276" w:lineRule="auto"/>
            </w:pPr>
          </w:p>
        </w:tc>
        <w:tc>
          <w:tcPr>
            <w:tcW w:w="976"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-Serbest aminoasitler</w:t>
            </w:r>
          </w:p>
          <w:p w:rsidR="005239B7" w:rsidRPr="0083191E" w:rsidRDefault="005239B7" w:rsidP="002F6CEE">
            <w:pPr>
              <w:pStyle w:val="NormalWeb"/>
              <w:spacing w:before="0" w:beforeAutospacing="0" w:after="0" w:afterAutospacing="0" w:line="276" w:lineRule="auto"/>
            </w:pPr>
            <w:r w:rsidRPr="0083191E">
              <w:t xml:space="preserve"> ( % 1’i geçer ise)</w:t>
            </w:r>
          </w:p>
          <w:p w:rsidR="005239B7" w:rsidRPr="0083191E" w:rsidRDefault="005239B7" w:rsidP="002F6CEE">
            <w:pPr>
              <w:pStyle w:val="NormalWeb"/>
              <w:spacing w:before="0" w:beforeAutospacing="0" w:after="0" w:afterAutospacing="0" w:line="276" w:lineRule="auto"/>
            </w:pPr>
          </w:p>
        </w:tc>
      </w:tr>
    </w:tbl>
    <w:p w:rsidR="005239B7" w:rsidRPr="0083191E" w:rsidRDefault="005239B7" w:rsidP="00327712">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26385B">
      <w:pPr>
        <w:pStyle w:val="NormalWeb"/>
        <w:spacing w:before="0" w:beforeAutospacing="0" w:after="0" w:afterAutospacing="0" w:line="276" w:lineRule="auto"/>
        <w:outlineLvl w:val="0"/>
        <w:rPr>
          <w:b/>
          <w:bCs/>
        </w:rPr>
      </w:pPr>
      <w:r w:rsidRPr="0083191E">
        <w:rPr>
          <w:b/>
          <w:bCs/>
        </w:rPr>
        <w:t>B-NP’liOrganomineral Gübreler</w:t>
      </w:r>
    </w:p>
    <w:p w:rsidR="005239B7" w:rsidRPr="0083191E" w:rsidRDefault="005239B7" w:rsidP="00327712">
      <w:pPr>
        <w:pStyle w:val="NormalWeb"/>
        <w:spacing w:before="0" w:beforeAutospacing="0" w:after="0" w:afterAutospacing="0" w:line="276" w:lineRule="auto"/>
        <w:outlineLvl w:val="0"/>
        <w:rPr>
          <w:rFonts w:cs="Tahoma"/>
          <w:b/>
          <w:bCs/>
        </w:rPr>
      </w:pPr>
    </w:p>
    <w:tbl>
      <w:tblPr>
        <w:tblW w:w="15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2269"/>
        <w:gridCol w:w="2796"/>
        <w:gridCol w:w="5794"/>
        <w:gridCol w:w="1496"/>
        <w:gridCol w:w="2177"/>
      </w:tblGrid>
      <w:tr w:rsidR="005239B7" w:rsidRPr="0083191E">
        <w:trPr>
          <w:trHeight w:val="630"/>
          <w:jc w:val="center"/>
        </w:trPr>
        <w:tc>
          <w:tcPr>
            <w:tcW w:w="172" w:type="pct"/>
          </w:tcPr>
          <w:p w:rsidR="005239B7" w:rsidRPr="0083191E" w:rsidRDefault="005239B7" w:rsidP="002F6CEE">
            <w:pPr>
              <w:pStyle w:val="NormalWeb"/>
              <w:spacing w:before="0" w:beforeAutospacing="0" w:after="0" w:afterAutospacing="0" w:line="276" w:lineRule="auto"/>
              <w:rPr>
                <w:b/>
                <w:bCs/>
              </w:rPr>
            </w:pPr>
            <w:r w:rsidRPr="0083191E">
              <w:rPr>
                <w:b/>
                <w:bCs/>
              </w:rPr>
              <w:t>NO</w:t>
            </w:r>
          </w:p>
        </w:tc>
        <w:tc>
          <w:tcPr>
            <w:tcW w:w="500"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993" w:type="pct"/>
          </w:tcPr>
          <w:p w:rsidR="005239B7" w:rsidRPr="0083191E" w:rsidRDefault="005239B7" w:rsidP="002F6CEE">
            <w:pPr>
              <w:pStyle w:val="NormalWeb"/>
              <w:spacing w:before="0" w:beforeAutospacing="0" w:after="0" w:afterAutospacing="0" w:line="276" w:lineRule="auto"/>
              <w:rPr>
                <w:b/>
                <w:bCs/>
              </w:rPr>
            </w:pPr>
            <w:r w:rsidRPr="0083191E">
              <w:rPr>
                <w:b/>
                <w:bCs/>
              </w:rPr>
              <w:t>Organomineral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985"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554"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Ürüne ait EC, pH ve diğer istenen bilgiler</w:t>
            </w:r>
          </w:p>
        </w:tc>
        <w:tc>
          <w:tcPr>
            <w:tcW w:w="796"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trHeight w:val="630"/>
          <w:jc w:val="center"/>
        </w:trPr>
        <w:tc>
          <w:tcPr>
            <w:tcW w:w="172" w:type="pct"/>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1</w:t>
            </w:r>
          </w:p>
        </w:tc>
        <w:tc>
          <w:tcPr>
            <w:tcW w:w="500" w:type="pct"/>
          </w:tcPr>
          <w:p w:rsidR="005239B7" w:rsidRPr="0083191E" w:rsidRDefault="005239B7" w:rsidP="002F6CEE">
            <w:pPr>
              <w:pStyle w:val="NormalWeb"/>
              <w:spacing w:before="0" w:beforeAutospacing="0" w:after="0" w:afterAutospacing="0" w:line="276" w:lineRule="auto"/>
            </w:pPr>
            <w:r w:rsidRPr="0083191E">
              <w:t>NP’li Katı Organomineral Gübre</w:t>
            </w:r>
          </w:p>
        </w:tc>
        <w:tc>
          <w:tcPr>
            <w:tcW w:w="993" w:type="pct"/>
          </w:tcPr>
          <w:p w:rsidR="005239B7" w:rsidRPr="0083191E" w:rsidRDefault="005239B7" w:rsidP="002F6CEE">
            <w:pPr>
              <w:pStyle w:val="NormalWeb"/>
              <w:spacing w:before="0" w:beforeAutospacing="0" w:after="0" w:afterAutospacing="0" w:line="276" w:lineRule="auto"/>
            </w:pPr>
            <w:r w:rsidRPr="0083191E">
              <w:t>Azotlu ve fosfatlı kimyasal gübrelerin bir veya birden fazla organik gübre ve/veya deniz yosunu bileşimi veya reaksiyonu sonucu elde edilen ürünler.</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tc>
        <w:tc>
          <w:tcPr>
            <w:tcW w:w="1985" w:type="pct"/>
          </w:tcPr>
          <w:p w:rsidR="005239B7" w:rsidRPr="0083191E" w:rsidRDefault="005239B7" w:rsidP="002F6CEE">
            <w:pPr>
              <w:pStyle w:val="NormalWeb"/>
              <w:spacing w:before="0" w:beforeAutospacing="0" w:after="0" w:afterAutospacing="0" w:line="276" w:lineRule="auto"/>
            </w:pPr>
            <w:r w:rsidRPr="0083191E">
              <w:t>Organik madde en az : % 20</w:t>
            </w:r>
          </w:p>
          <w:p w:rsidR="005239B7" w:rsidRPr="0083191E" w:rsidRDefault="005239B7" w:rsidP="002F6CEE">
            <w:pPr>
              <w:pStyle w:val="NormalWeb"/>
              <w:spacing w:before="0" w:beforeAutospacing="0" w:after="0" w:afterAutospacing="0" w:line="276" w:lineRule="auto"/>
            </w:pPr>
            <w:r w:rsidRPr="0083191E">
              <w:t>Toplam ( N+ P</w:t>
            </w:r>
            <w:r w:rsidRPr="0083191E">
              <w:rPr>
                <w:vertAlign w:val="subscript"/>
              </w:rPr>
              <w:t>2</w:t>
            </w:r>
            <w:r w:rsidRPr="0083191E">
              <w:t>O</w:t>
            </w:r>
            <w:r w:rsidRPr="0083191E">
              <w:rPr>
                <w:vertAlign w:val="subscript"/>
              </w:rPr>
              <w:t xml:space="preserve">5 </w:t>
            </w:r>
            <w:r w:rsidRPr="0083191E">
              <w:t>) en az : % 12</w:t>
            </w:r>
          </w:p>
          <w:p w:rsidR="005239B7" w:rsidRPr="0083191E" w:rsidRDefault="005239B7" w:rsidP="002F6CEE">
            <w:pPr>
              <w:pStyle w:val="NormalWeb"/>
              <w:spacing w:before="0" w:beforeAutospacing="0" w:after="0" w:afterAutospacing="0" w:line="276" w:lineRule="auto"/>
            </w:pPr>
            <w:r w:rsidRPr="0083191E">
              <w:t>Toplam azot en az: % 3</w:t>
            </w:r>
          </w:p>
          <w:p w:rsidR="005239B7" w:rsidRPr="0083191E" w:rsidRDefault="005239B7" w:rsidP="002F6CEE">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)en az : % 5</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Toplam fosforun çözünürlükleri aşağıdaki şekilde belirtilecektir.</w:t>
            </w:r>
          </w:p>
          <w:p w:rsidR="005239B7" w:rsidRPr="0083191E" w:rsidRDefault="005239B7" w:rsidP="002F6CEE">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Suda çözünür Fosfor pentaoksit (P</w:t>
            </w:r>
            <w:r w:rsidRPr="0083191E">
              <w:rPr>
                <w:vertAlign w:val="subscript"/>
              </w:rPr>
              <w:t>2</w:t>
            </w:r>
            <w:r w:rsidRPr="0083191E">
              <w:t>O</w:t>
            </w:r>
            <w:r w:rsidRPr="0083191E">
              <w:rPr>
                <w:vertAlign w:val="subscript"/>
              </w:rPr>
              <w:t>5</w:t>
            </w:r>
            <w:r w:rsidRPr="0083191E">
              <w:t>),</w:t>
            </w:r>
            <w:r w:rsidRPr="0083191E">
              <w:rPr>
                <w:rFonts w:cs="Tahoma"/>
                <w:vertAlign w:val="subscript"/>
              </w:rPr>
              <w:t> </w:t>
            </w:r>
            <w:r w:rsidRPr="0083191E">
              <w:t>İkincil bitki besin maddeleri ve/veya iz elementlerin beyanı Tarımda Kullanılan Kimyevi Gübrelere Dair Yönetmelikte belirtilen en az miktarlarda katılması veya bulunması halinde beyan edilir.</w:t>
            </w:r>
          </w:p>
          <w:p w:rsidR="005239B7" w:rsidRPr="0083191E" w:rsidRDefault="005239B7" w:rsidP="002F6CEE">
            <w:pPr>
              <w:rPr>
                <w:rFonts w:ascii="Times New Roman" w:hAnsi="Times New Roman" w:cs="Times New Roman"/>
                <w:sz w:val="24"/>
                <w:szCs w:val="24"/>
              </w:rPr>
            </w:pPr>
          </w:p>
          <w:p w:rsidR="005239B7" w:rsidRPr="0083191E" w:rsidRDefault="005239B7" w:rsidP="002F6CEE">
            <w:pPr>
              <w:rPr>
                <w:rFonts w:ascii="Times New Roman" w:hAnsi="Times New Roman" w:cs="Times New Roman"/>
                <w:sz w:val="24"/>
                <w:szCs w:val="24"/>
              </w:rPr>
            </w:pPr>
          </w:p>
          <w:p w:rsidR="005239B7" w:rsidRPr="0083191E" w:rsidRDefault="005239B7" w:rsidP="002F6CEE">
            <w:pPr>
              <w:rPr>
                <w:rFonts w:ascii="Times New Roman" w:hAnsi="Times New Roman" w:cs="Times New Roman"/>
                <w:sz w:val="24"/>
                <w:szCs w:val="24"/>
              </w:rPr>
            </w:pPr>
          </w:p>
          <w:p w:rsidR="005239B7" w:rsidRPr="0083191E" w:rsidRDefault="005239B7" w:rsidP="00835D7F">
            <w:pPr>
              <w:pStyle w:val="NormalWeb"/>
              <w:spacing w:before="0" w:beforeAutospacing="0" w:after="0" w:afterAutospacing="0" w:line="276" w:lineRule="auto"/>
              <w:rPr>
                <w:rFonts w:cs="Tahoma"/>
              </w:rPr>
            </w:pPr>
          </w:p>
        </w:tc>
        <w:tc>
          <w:tcPr>
            <w:tcW w:w="554"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14736C">
            <w:pPr>
              <w:pStyle w:val="NormalWeb"/>
              <w:spacing w:before="0" w:beforeAutospacing="0" w:after="0" w:afterAutospacing="0" w:line="276" w:lineRule="auto"/>
              <w:rPr>
                <w:rFonts w:cs="Tahoma"/>
              </w:rPr>
            </w:pPr>
          </w:p>
        </w:tc>
        <w:tc>
          <w:tcPr>
            <w:tcW w:w="796"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-Toplam fosfor pentaoksit(P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-Maksimum nem</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14736C">
            <w:pPr>
              <w:pStyle w:val="NormalWeb"/>
              <w:spacing w:before="0" w:beforeAutospacing="0" w:after="0" w:afterAutospacing="0" w:line="276" w:lineRule="auto"/>
            </w:pPr>
            <w:r w:rsidRPr="0083191E">
              <w:t>)-Serbest aminoasitler ( % 1’i geçer ise)</w:t>
            </w:r>
          </w:p>
        </w:tc>
      </w:tr>
      <w:tr w:rsidR="005239B7" w:rsidRPr="0083191E">
        <w:trPr>
          <w:trHeight w:val="630"/>
          <w:jc w:val="center"/>
        </w:trPr>
        <w:tc>
          <w:tcPr>
            <w:tcW w:w="172" w:type="pct"/>
          </w:tcPr>
          <w:p w:rsidR="005239B7" w:rsidRPr="0083191E" w:rsidRDefault="005239B7" w:rsidP="00212EBF">
            <w:pPr>
              <w:rPr>
                <w:rFonts w:ascii="Times New Roman" w:hAnsi="Times New Roman" w:cs="Times New Roman"/>
                <w:sz w:val="24"/>
                <w:szCs w:val="24"/>
              </w:rPr>
            </w:pPr>
            <w:r w:rsidRPr="0083191E">
              <w:rPr>
                <w:rFonts w:ascii="Times New Roman" w:hAnsi="Times New Roman" w:cs="Times New Roman"/>
                <w:sz w:val="24"/>
                <w:szCs w:val="24"/>
              </w:rPr>
              <w:t>2</w:t>
            </w:r>
          </w:p>
        </w:tc>
        <w:tc>
          <w:tcPr>
            <w:tcW w:w="500" w:type="pct"/>
          </w:tcPr>
          <w:p w:rsidR="005239B7" w:rsidRPr="0083191E" w:rsidRDefault="005239B7" w:rsidP="002F6CEE">
            <w:pPr>
              <w:pStyle w:val="NormalWeb"/>
              <w:spacing w:before="0" w:beforeAutospacing="0" w:after="0" w:afterAutospacing="0" w:line="276" w:lineRule="auto"/>
            </w:pPr>
            <w:r w:rsidRPr="0083191E">
              <w:t>NP’li Sıvı OrganomineralGübre</w:t>
            </w:r>
          </w:p>
        </w:tc>
        <w:tc>
          <w:tcPr>
            <w:tcW w:w="993" w:type="pct"/>
          </w:tcPr>
          <w:p w:rsidR="005239B7" w:rsidRPr="0083191E" w:rsidRDefault="005239B7" w:rsidP="002F6CEE">
            <w:pPr>
              <w:pStyle w:val="NormalWeb"/>
              <w:spacing w:before="0" w:beforeAutospacing="0" w:after="0" w:afterAutospacing="0" w:line="276" w:lineRule="auto"/>
            </w:pPr>
            <w:r w:rsidRPr="0083191E">
              <w:t>Azotlu ve fosfatlı kimyasal gübrelerin  bir veya birden fazla organik gübre ve/veya deniz yosunu bileşiminden, süspansiyon veya solüsyon olarak elde edilen ürünler.</w:t>
            </w:r>
          </w:p>
          <w:p w:rsidR="005239B7" w:rsidRPr="0083191E" w:rsidRDefault="005239B7" w:rsidP="002F6CEE">
            <w:pPr>
              <w:pStyle w:val="NormalWeb"/>
              <w:spacing w:before="0" w:beforeAutospacing="0" w:after="0" w:afterAutospacing="0" w:line="276" w:lineRule="auto"/>
            </w:pPr>
            <w:r w:rsidRPr="0083191E">
              <w:t> </w:t>
            </w:r>
          </w:p>
        </w:tc>
        <w:tc>
          <w:tcPr>
            <w:tcW w:w="1985" w:type="pct"/>
          </w:tcPr>
          <w:p w:rsidR="005239B7" w:rsidRPr="0083191E" w:rsidRDefault="005239B7" w:rsidP="002F6CEE">
            <w:pPr>
              <w:pStyle w:val="NormalWeb"/>
              <w:spacing w:before="0" w:beforeAutospacing="0" w:after="0" w:afterAutospacing="0" w:line="276" w:lineRule="auto"/>
            </w:pPr>
            <w:r w:rsidRPr="0083191E">
              <w:t>Organik madde en az : % 10</w:t>
            </w:r>
          </w:p>
          <w:p w:rsidR="005239B7" w:rsidRPr="0083191E" w:rsidRDefault="005239B7" w:rsidP="002F6CEE">
            <w:pPr>
              <w:pStyle w:val="NormalWeb"/>
              <w:spacing w:before="0" w:beforeAutospacing="0" w:after="0" w:afterAutospacing="0" w:line="276" w:lineRule="auto"/>
            </w:pPr>
            <w:r w:rsidRPr="0083191E">
              <w:t>Toplam ( N+ P</w:t>
            </w:r>
            <w:r w:rsidRPr="0083191E">
              <w:rPr>
                <w:vertAlign w:val="subscript"/>
              </w:rPr>
              <w:t>2</w:t>
            </w:r>
            <w:r w:rsidRPr="0083191E">
              <w:t>O</w:t>
            </w:r>
            <w:r w:rsidRPr="0083191E">
              <w:rPr>
                <w:vertAlign w:val="subscript"/>
              </w:rPr>
              <w:t xml:space="preserve">5 </w:t>
            </w:r>
            <w:r w:rsidRPr="0083191E">
              <w:t>) en az : % 10</w:t>
            </w:r>
          </w:p>
          <w:p w:rsidR="005239B7" w:rsidRPr="0083191E" w:rsidRDefault="005239B7" w:rsidP="002F6CEE">
            <w:pPr>
              <w:pStyle w:val="NormalWeb"/>
              <w:spacing w:before="0" w:beforeAutospacing="0" w:after="0" w:afterAutospacing="0" w:line="276" w:lineRule="auto"/>
            </w:pPr>
            <w:r w:rsidRPr="0083191E">
              <w:t>Toplam azot en az % 3</w:t>
            </w:r>
          </w:p>
          <w:p w:rsidR="005239B7" w:rsidRPr="0083191E" w:rsidRDefault="005239B7" w:rsidP="002F6CEE">
            <w:pPr>
              <w:pStyle w:val="NormalWeb"/>
              <w:spacing w:before="0" w:beforeAutospacing="0" w:after="0" w:afterAutospacing="0" w:line="276" w:lineRule="auto"/>
            </w:pPr>
            <w:r w:rsidRPr="0083191E">
              <w:t>Toplam fosfor pentaoksit(P</w:t>
            </w:r>
            <w:r w:rsidRPr="0083191E">
              <w:rPr>
                <w:vertAlign w:val="subscript"/>
              </w:rPr>
              <w:t>2</w:t>
            </w:r>
            <w:r w:rsidRPr="0083191E">
              <w:t>O</w:t>
            </w:r>
            <w:r w:rsidRPr="0083191E">
              <w:rPr>
                <w:vertAlign w:val="subscript"/>
              </w:rPr>
              <w:t>5</w:t>
            </w:r>
            <w:r w:rsidRPr="0083191E">
              <w:t>)en az % 4</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Toplam fosforun çözünürlükleri aşağıdaki şekilde belirtilecektir.</w:t>
            </w:r>
          </w:p>
          <w:p w:rsidR="005239B7" w:rsidRPr="0083191E" w:rsidRDefault="005239B7" w:rsidP="002F6CEE">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Suda çözünür Fosfor pentaoksit (P</w:t>
            </w:r>
            <w:r w:rsidRPr="0083191E">
              <w:rPr>
                <w:vertAlign w:val="subscript"/>
              </w:rPr>
              <w:t>2</w:t>
            </w:r>
            <w:r w:rsidRPr="0083191E">
              <w:t>O</w:t>
            </w:r>
            <w:r w:rsidRPr="0083191E">
              <w:rPr>
                <w:vertAlign w:val="subscript"/>
              </w:rPr>
              <w:t>5</w:t>
            </w:r>
            <w:r w:rsidRPr="0083191E">
              <w:t xml:space="preserve">), </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554"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14736C">
            <w:pPr>
              <w:pStyle w:val="NormalWeb"/>
              <w:spacing w:before="0" w:beforeAutospacing="0" w:after="0" w:afterAutospacing="0" w:line="276" w:lineRule="auto"/>
              <w:rPr>
                <w:rFonts w:cs="Tahoma"/>
              </w:rPr>
            </w:pPr>
          </w:p>
        </w:tc>
        <w:tc>
          <w:tcPr>
            <w:tcW w:w="796"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-Toplam fosfor pentaoksit</w:t>
            </w:r>
          </w:p>
          <w:p w:rsidR="005239B7" w:rsidRPr="0083191E" w:rsidRDefault="005239B7" w:rsidP="002F6CEE">
            <w:pPr>
              <w:pStyle w:val="NormalWeb"/>
              <w:spacing w:before="0" w:beforeAutospacing="0" w:after="0" w:afterAutospacing="0" w:line="276" w:lineRule="auto"/>
            </w:pPr>
            <w:r w:rsidRPr="0083191E">
              <w:t>(P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rPr>
                <w:vertAlign w:val="subscript"/>
              </w:rPr>
              <w:t>-</w:t>
            </w: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14736C">
            <w:pPr>
              <w:pStyle w:val="NormalWeb"/>
              <w:spacing w:before="0" w:beforeAutospacing="0" w:after="0" w:afterAutospacing="0" w:line="276" w:lineRule="auto"/>
              <w:rPr>
                <w:rFonts w:cs="Tahoma"/>
                <w:vertAlign w:val="subscript"/>
              </w:rPr>
            </w:pPr>
            <w:r w:rsidRPr="0083191E">
              <w:t>-Serbest aminoasitler ( % 1’i geçer ise)</w:t>
            </w:r>
          </w:p>
        </w:tc>
      </w:tr>
    </w:tbl>
    <w:p w:rsidR="005239B7" w:rsidRPr="0083191E" w:rsidRDefault="005239B7" w:rsidP="00327712">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327712">
      <w:pPr>
        <w:pStyle w:val="NormalWeb"/>
        <w:spacing w:before="0" w:beforeAutospacing="0" w:after="0" w:afterAutospacing="0" w:line="276" w:lineRule="auto"/>
        <w:jc w:val="center"/>
        <w:outlineLvl w:val="0"/>
        <w:rPr>
          <w:rFonts w:cs="Tahoma"/>
          <w:b/>
          <w:bCs/>
          <w:u w:val="single"/>
        </w:rPr>
      </w:pPr>
    </w:p>
    <w:p w:rsidR="005239B7" w:rsidRPr="0083191E" w:rsidRDefault="005239B7" w:rsidP="0096539A">
      <w:pPr>
        <w:pStyle w:val="NormalWeb"/>
        <w:spacing w:before="0" w:beforeAutospacing="0" w:after="0" w:afterAutospacing="0" w:line="276" w:lineRule="auto"/>
        <w:ind w:left="480"/>
        <w:outlineLvl w:val="0"/>
        <w:rPr>
          <w:b/>
          <w:bCs/>
        </w:rPr>
      </w:pPr>
      <w:r w:rsidRPr="0083191E">
        <w:rPr>
          <w:b/>
          <w:bCs/>
        </w:rPr>
        <w:t>C.NK’lıOrganomineral gübreler</w:t>
      </w:r>
    </w:p>
    <w:tbl>
      <w:tblPr>
        <w:tblW w:w="14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7"/>
        <w:gridCol w:w="2022"/>
        <w:gridCol w:w="3240"/>
        <w:gridCol w:w="4843"/>
        <w:gridCol w:w="1816"/>
        <w:gridCol w:w="2121"/>
      </w:tblGrid>
      <w:tr w:rsidR="005239B7" w:rsidRPr="0083191E">
        <w:trPr>
          <w:trHeight w:val="630"/>
          <w:jc w:val="center"/>
        </w:trPr>
        <w:tc>
          <w:tcPr>
            <w:tcW w:w="207" w:type="pct"/>
          </w:tcPr>
          <w:p w:rsidR="005239B7" w:rsidRPr="0083191E" w:rsidRDefault="005239B7" w:rsidP="002F6CEE">
            <w:pPr>
              <w:pStyle w:val="NormalWeb"/>
              <w:spacing w:before="0" w:beforeAutospacing="0" w:after="0" w:afterAutospacing="0" w:line="276" w:lineRule="auto"/>
              <w:rPr>
                <w:b/>
                <w:bCs/>
              </w:rPr>
            </w:pPr>
            <w:r w:rsidRPr="0083191E">
              <w:rPr>
                <w:b/>
                <w:bCs/>
              </w:rPr>
              <w:t>NO</w:t>
            </w:r>
          </w:p>
        </w:tc>
        <w:tc>
          <w:tcPr>
            <w:tcW w:w="690"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1106" w:type="pct"/>
          </w:tcPr>
          <w:p w:rsidR="005239B7" w:rsidRPr="0083191E" w:rsidRDefault="005239B7" w:rsidP="002F6CEE">
            <w:pPr>
              <w:pStyle w:val="NormalWeb"/>
              <w:spacing w:before="0" w:beforeAutospacing="0" w:after="0" w:afterAutospacing="0" w:line="276" w:lineRule="auto"/>
              <w:rPr>
                <w:b/>
                <w:bCs/>
              </w:rPr>
            </w:pPr>
            <w:r w:rsidRPr="0083191E">
              <w:rPr>
                <w:b/>
                <w:bCs/>
              </w:rPr>
              <w:t>Organomineral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653"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620"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Ürüne ait EC, pH ve diğer istenen bilgiler</w:t>
            </w:r>
          </w:p>
        </w:tc>
        <w:tc>
          <w:tcPr>
            <w:tcW w:w="724"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trHeight w:val="630"/>
          <w:jc w:val="center"/>
        </w:trPr>
        <w:tc>
          <w:tcPr>
            <w:tcW w:w="207" w:type="pct"/>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1</w:t>
            </w:r>
          </w:p>
        </w:tc>
        <w:tc>
          <w:tcPr>
            <w:tcW w:w="690" w:type="pct"/>
          </w:tcPr>
          <w:p w:rsidR="005239B7" w:rsidRPr="0083191E" w:rsidRDefault="005239B7" w:rsidP="002F6CEE">
            <w:pPr>
              <w:pStyle w:val="NormalWeb"/>
              <w:spacing w:before="0" w:beforeAutospacing="0" w:after="0" w:afterAutospacing="0" w:line="276" w:lineRule="auto"/>
            </w:pPr>
            <w:r w:rsidRPr="0083191E">
              <w:t>NK’ lı Katı Organomineral Gübre</w:t>
            </w:r>
          </w:p>
        </w:tc>
        <w:tc>
          <w:tcPr>
            <w:tcW w:w="1106" w:type="pct"/>
          </w:tcPr>
          <w:p w:rsidR="005239B7" w:rsidRPr="0083191E" w:rsidRDefault="005239B7" w:rsidP="002F6CEE">
            <w:pPr>
              <w:pStyle w:val="NormalWeb"/>
              <w:spacing w:before="0" w:beforeAutospacing="0" w:after="0" w:afterAutospacing="0" w:line="276" w:lineRule="auto"/>
            </w:pPr>
            <w:r w:rsidRPr="0083191E">
              <w:t>Azotlu ve potasyumlu (potasyum hidroksit ve potasyum klorür hariç) kimyasal gübrelerin bir veya birden fazla organik gübre ve/veya deniz yosunu bileşimi veya reaksiyonu sonucu elde edilen ürünler.</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tc>
        <w:tc>
          <w:tcPr>
            <w:tcW w:w="1653" w:type="pct"/>
          </w:tcPr>
          <w:p w:rsidR="005239B7" w:rsidRPr="0083191E" w:rsidRDefault="005239B7" w:rsidP="002F6CEE">
            <w:pPr>
              <w:pStyle w:val="NormalWeb"/>
              <w:spacing w:before="0" w:beforeAutospacing="0" w:after="0" w:afterAutospacing="0" w:line="276" w:lineRule="auto"/>
            </w:pPr>
            <w:r w:rsidRPr="0083191E">
              <w:t>Organik madde en az : % 20</w:t>
            </w:r>
          </w:p>
          <w:p w:rsidR="005239B7" w:rsidRPr="0083191E" w:rsidRDefault="005239B7" w:rsidP="002F6CEE">
            <w:pPr>
              <w:pStyle w:val="NormalWeb"/>
              <w:spacing w:before="0" w:beforeAutospacing="0" w:after="0" w:afterAutospacing="0" w:line="276" w:lineRule="auto"/>
            </w:pPr>
            <w:r w:rsidRPr="0083191E">
              <w:t>Toplam ( N+K</w:t>
            </w:r>
            <w:r w:rsidRPr="0083191E">
              <w:rPr>
                <w:vertAlign w:val="subscript"/>
              </w:rPr>
              <w:t>2</w:t>
            </w:r>
            <w:r w:rsidRPr="0083191E">
              <w:t>O) en az :% 12</w:t>
            </w:r>
          </w:p>
          <w:p w:rsidR="005239B7" w:rsidRPr="0083191E" w:rsidRDefault="005239B7" w:rsidP="002F6CEE">
            <w:pPr>
              <w:pStyle w:val="NormalWeb"/>
              <w:spacing w:before="0" w:beforeAutospacing="0" w:after="0" w:afterAutospacing="0" w:line="276" w:lineRule="auto"/>
            </w:pPr>
            <w:r w:rsidRPr="0083191E">
              <w:t>Toplam azot en az % 3</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 en az % 5</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620"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2F6CEE">
            <w:pPr>
              <w:pStyle w:val="NormalWeb"/>
              <w:spacing w:before="0" w:beforeAutospacing="0" w:after="0" w:afterAutospacing="0" w:line="276" w:lineRule="auto"/>
            </w:pPr>
          </w:p>
        </w:tc>
        <w:tc>
          <w:tcPr>
            <w:tcW w:w="724"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-Suda çözünür potasyum oksit (K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t>-Maksimum nem</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400FD3">
            <w:pPr>
              <w:pStyle w:val="NormalWeb"/>
              <w:spacing w:before="0" w:beforeAutospacing="0" w:after="0" w:afterAutospacing="0" w:line="276" w:lineRule="auto"/>
            </w:pPr>
            <w:r w:rsidRPr="0083191E">
              <w:t>-Serbest aminoasitler ( % 1’i geçer ise)</w:t>
            </w:r>
          </w:p>
        </w:tc>
      </w:tr>
      <w:tr w:rsidR="005239B7" w:rsidRPr="0083191E">
        <w:trPr>
          <w:trHeight w:val="630"/>
          <w:jc w:val="center"/>
        </w:trPr>
        <w:tc>
          <w:tcPr>
            <w:tcW w:w="207" w:type="pct"/>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2</w:t>
            </w:r>
          </w:p>
        </w:tc>
        <w:tc>
          <w:tcPr>
            <w:tcW w:w="690" w:type="pct"/>
          </w:tcPr>
          <w:p w:rsidR="005239B7" w:rsidRPr="0083191E" w:rsidRDefault="005239B7" w:rsidP="002F6CEE">
            <w:pPr>
              <w:pStyle w:val="NormalWeb"/>
              <w:spacing w:before="0" w:beforeAutospacing="0" w:after="0" w:afterAutospacing="0" w:line="276" w:lineRule="auto"/>
            </w:pPr>
            <w:r w:rsidRPr="0083191E">
              <w:t>NK’ lı Sıvı Organomineral Gübre</w:t>
            </w:r>
          </w:p>
        </w:tc>
        <w:tc>
          <w:tcPr>
            <w:tcW w:w="1106" w:type="pct"/>
          </w:tcPr>
          <w:p w:rsidR="005239B7" w:rsidRPr="0083191E" w:rsidRDefault="005239B7" w:rsidP="002F6CEE">
            <w:pPr>
              <w:pStyle w:val="NormalWeb"/>
              <w:spacing w:before="0" w:beforeAutospacing="0" w:after="0" w:afterAutospacing="0" w:line="276" w:lineRule="auto"/>
            </w:pPr>
            <w:r w:rsidRPr="0083191E">
              <w:t>Azotlu ve potasyumlu (potasyum hidroksit ve potasyum klorür hariç) kimyasal gübrelerin bir veya birden fazla organik gübre  ve/veya deniz yosunu bileşiminden, süspansiyon veya solüsyon olarak elde edilen ürünler.</w:t>
            </w:r>
          </w:p>
          <w:p w:rsidR="005239B7" w:rsidRPr="0083191E" w:rsidRDefault="005239B7" w:rsidP="002F6CEE">
            <w:pPr>
              <w:pStyle w:val="NormalWeb"/>
              <w:spacing w:before="0" w:beforeAutospacing="0" w:after="0" w:afterAutospacing="0" w:line="276" w:lineRule="auto"/>
            </w:pPr>
            <w:r w:rsidRPr="0083191E">
              <w:t> </w:t>
            </w:r>
          </w:p>
        </w:tc>
        <w:tc>
          <w:tcPr>
            <w:tcW w:w="1653" w:type="pct"/>
          </w:tcPr>
          <w:p w:rsidR="005239B7" w:rsidRPr="0083191E" w:rsidRDefault="005239B7" w:rsidP="002F6CEE">
            <w:pPr>
              <w:pStyle w:val="NormalWeb"/>
              <w:spacing w:before="0" w:beforeAutospacing="0" w:after="0" w:afterAutospacing="0" w:line="276" w:lineRule="auto"/>
            </w:pPr>
            <w:r w:rsidRPr="0083191E">
              <w:t>Organik madde en az : % 10</w:t>
            </w:r>
          </w:p>
          <w:p w:rsidR="005239B7" w:rsidRPr="0083191E" w:rsidRDefault="005239B7" w:rsidP="002F6CEE">
            <w:pPr>
              <w:pStyle w:val="NormalWeb"/>
              <w:spacing w:before="0" w:beforeAutospacing="0" w:after="0" w:afterAutospacing="0" w:line="276" w:lineRule="auto"/>
            </w:pPr>
            <w:r w:rsidRPr="0083191E">
              <w:t>Toplam ( N+ K</w:t>
            </w:r>
            <w:r w:rsidRPr="0083191E">
              <w:rPr>
                <w:vertAlign w:val="subscript"/>
              </w:rPr>
              <w:t>2</w:t>
            </w:r>
            <w:r w:rsidRPr="0083191E">
              <w:t>O) en az :% 10</w:t>
            </w:r>
          </w:p>
          <w:p w:rsidR="005239B7" w:rsidRPr="0083191E" w:rsidRDefault="005239B7" w:rsidP="002F6CEE">
            <w:pPr>
              <w:pStyle w:val="NormalWeb"/>
              <w:spacing w:before="0" w:beforeAutospacing="0" w:after="0" w:afterAutospacing="0" w:line="276" w:lineRule="auto"/>
            </w:pPr>
            <w:r w:rsidRPr="0083191E">
              <w:t>Toplam azot en az % 3</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 en az % 4</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620"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 </w:t>
            </w:r>
          </w:p>
          <w:p w:rsidR="005239B7" w:rsidRPr="0083191E" w:rsidRDefault="005239B7" w:rsidP="002F6CEE">
            <w:pPr>
              <w:pStyle w:val="NormalWeb"/>
              <w:spacing w:before="0" w:beforeAutospacing="0" w:after="0" w:afterAutospacing="0" w:line="276" w:lineRule="auto"/>
            </w:pPr>
          </w:p>
        </w:tc>
        <w:tc>
          <w:tcPr>
            <w:tcW w:w="724" w:type="pct"/>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pPr>
            <w:r w:rsidRPr="0083191E">
              <w:t>-Suda çözünür potasyum oksit (K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D818F7">
            <w:pPr>
              <w:pStyle w:val="NormalWeb"/>
              <w:spacing w:before="0" w:beforeAutospacing="0" w:after="0" w:afterAutospacing="0" w:line="276" w:lineRule="auto"/>
            </w:pPr>
            <w:r w:rsidRPr="0083191E">
              <w:t>-Serbest aminoasitler ( % 1’i geçer ise)</w:t>
            </w:r>
          </w:p>
        </w:tc>
      </w:tr>
    </w:tbl>
    <w:p w:rsidR="005239B7" w:rsidRPr="0083191E" w:rsidRDefault="005239B7" w:rsidP="00327712">
      <w:pPr>
        <w:pStyle w:val="NormalWeb"/>
        <w:spacing w:before="0" w:beforeAutospacing="0" w:after="0" w:afterAutospacing="0" w:line="276" w:lineRule="auto"/>
        <w:outlineLvl w:val="0"/>
        <w:rPr>
          <w:rFonts w:cs="Tahoma"/>
          <w:b/>
          <w:bCs/>
        </w:rPr>
      </w:pPr>
    </w:p>
    <w:p w:rsidR="005239B7" w:rsidRPr="0083191E" w:rsidRDefault="005239B7" w:rsidP="00327712">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327712">
      <w:pPr>
        <w:pStyle w:val="NormalWeb"/>
        <w:spacing w:before="0" w:beforeAutospacing="0" w:after="0" w:afterAutospacing="0" w:line="276" w:lineRule="auto"/>
        <w:outlineLvl w:val="0"/>
        <w:rPr>
          <w:rFonts w:cs="Tahoma"/>
          <w:b/>
          <w:bCs/>
          <w:u w:val="single"/>
        </w:rPr>
      </w:pPr>
    </w:p>
    <w:p w:rsidR="005239B7" w:rsidRPr="0083191E" w:rsidRDefault="005239B7" w:rsidP="00327712">
      <w:pPr>
        <w:pStyle w:val="NormalWeb"/>
        <w:spacing w:before="0" w:beforeAutospacing="0" w:after="0" w:afterAutospacing="0" w:line="276" w:lineRule="auto"/>
        <w:ind w:left="360"/>
        <w:outlineLvl w:val="0"/>
        <w:rPr>
          <w:b/>
          <w:bCs/>
        </w:rPr>
      </w:pPr>
      <w:r w:rsidRPr="0083191E">
        <w:rPr>
          <w:b/>
          <w:bCs/>
        </w:rPr>
        <w:t>D-NPK’lıOrganomineral Gübreler</w:t>
      </w:r>
    </w:p>
    <w:tbl>
      <w:tblPr>
        <w:tblW w:w="15151" w:type="dxa"/>
        <w:jc w:val="center"/>
        <w:tblLook w:val="0000"/>
      </w:tblPr>
      <w:tblGrid>
        <w:gridCol w:w="634"/>
        <w:gridCol w:w="2359"/>
        <w:gridCol w:w="2428"/>
        <w:gridCol w:w="5071"/>
        <w:gridCol w:w="1707"/>
        <w:gridCol w:w="2952"/>
      </w:tblGrid>
      <w:tr w:rsidR="005239B7" w:rsidRPr="0083191E">
        <w:trPr>
          <w:trHeight w:val="630"/>
          <w:jc w:val="center"/>
        </w:trPr>
        <w:tc>
          <w:tcPr>
            <w:tcW w:w="210"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b/>
                <w:bCs/>
              </w:rPr>
            </w:pPr>
            <w:r w:rsidRPr="0083191E">
              <w:rPr>
                <w:b/>
                <w:bCs/>
              </w:rPr>
              <w:t>NO</w:t>
            </w:r>
          </w:p>
        </w:tc>
        <w:tc>
          <w:tcPr>
            <w:tcW w:w="7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802"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b/>
                <w:bCs/>
              </w:rPr>
            </w:pPr>
            <w:r w:rsidRPr="0083191E">
              <w:rPr>
                <w:b/>
                <w:bCs/>
              </w:rPr>
              <w:t>Organomineral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67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56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Ürüne ait EC, pH ve diğer istenen bilgiler</w:t>
            </w:r>
          </w:p>
        </w:tc>
        <w:tc>
          <w:tcPr>
            <w:tcW w:w="971"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trHeight w:val="630"/>
          <w:jc w:val="center"/>
        </w:trPr>
        <w:tc>
          <w:tcPr>
            <w:tcW w:w="210"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NPK’ lı Katı Organomineral Gübre</w:t>
            </w:r>
          </w:p>
        </w:tc>
        <w:tc>
          <w:tcPr>
            <w:tcW w:w="802"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Azotlu, fosforlu ve potasyumlu (potasyum hidroksit ve potasyum klorür hariç) kimyasal gübrelerin bir veya birden fazla organik gübre ve/veya deniz yosunu bileşimi veya reaksiyonu sonucu elde edilen ürünler.</w:t>
            </w:r>
          </w:p>
          <w:p w:rsidR="005239B7" w:rsidRPr="0083191E" w:rsidRDefault="005239B7" w:rsidP="002F6CEE">
            <w:pPr>
              <w:pStyle w:val="NormalWeb"/>
              <w:spacing w:before="0" w:beforeAutospacing="0" w:after="0" w:afterAutospacing="0" w:line="276" w:lineRule="auto"/>
            </w:pPr>
            <w:r w:rsidRPr="0083191E">
              <w:t> </w:t>
            </w:r>
          </w:p>
        </w:tc>
        <w:tc>
          <w:tcPr>
            <w:tcW w:w="167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 en az : % 20</w:t>
            </w:r>
          </w:p>
          <w:p w:rsidR="005239B7" w:rsidRPr="0083191E" w:rsidRDefault="005239B7" w:rsidP="002F6CEE">
            <w:pPr>
              <w:pStyle w:val="NormalWeb"/>
              <w:spacing w:before="0" w:beforeAutospacing="0" w:after="0" w:afterAutospacing="0" w:line="276" w:lineRule="auto"/>
            </w:pPr>
            <w:r w:rsidRPr="0083191E">
              <w:t>Toplam ( N+ P</w:t>
            </w:r>
            <w:r w:rsidRPr="0083191E">
              <w:rPr>
                <w:vertAlign w:val="subscript"/>
              </w:rPr>
              <w:t>2</w:t>
            </w:r>
            <w:r w:rsidRPr="0083191E">
              <w:t>O</w:t>
            </w:r>
            <w:r w:rsidRPr="0083191E">
              <w:rPr>
                <w:vertAlign w:val="subscript"/>
              </w:rPr>
              <w:t xml:space="preserve">5 </w:t>
            </w:r>
            <w:r w:rsidRPr="0083191E">
              <w:t>+K</w:t>
            </w:r>
            <w:r w:rsidRPr="0083191E">
              <w:rPr>
                <w:vertAlign w:val="subscript"/>
              </w:rPr>
              <w:t>2</w:t>
            </w:r>
            <w:r w:rsidRPr="0083191E">
              <w:t>O) en az :% 15</w:t>
            </w:r>
          </w:p>
          <w:p w:rsidR="005239B7" w:rsidRPr="0083191E" w:rsidRDefault="005239B7" w:rsidP="002F6CEE">
            <w:pPr>
              <w:pStyle w:val="NormalWeb"/>
              <w:spacing w:before="0" w:beforeAutospacing="0" w:after="0" w:afterAutospacing="0" w:line="276" w:lineRule="auto"/>
            </w:pPr>
            <w:r w:rsidRPr="0083191E">
              <w:t>Toplam azot en az % 3</w:t>
            </w:r>
          </w:p>
          <w:p w:rsidR="005239B7" w:rsidRPr="0083191E" w:rsidRDefault="005239B7" w:rsidP="002F6CEE">
            <w:pPr>
              <w:pStyle w:val="NormalWeb"/>
              <w:spacing w:before="0" w:beforeAutospacing="0" w:after="0" w:afterAutospacing="0" w:line="276" w:lineRule="auto"/>
            </w:pPr>
            <w:r w:rsidRPr="0083191E">
              <w:t>Toplam fosfor pentaoksit(P</w:t>
            </w:r>
            <w:r w:rsidRPr="0083191E">
              <w:rPr>
                <w:vertAlign w:val="subscript"/>
              </w:rPr>
              <w:t>2</w:t>
            </w:r>
            <w:r w:rsidRPr="0083191E">
              <w:t>O</w:t>
            </w:r>
            <w:r w:rsidRPr="0083191E">
              <w:rPr>
                <w:vertAlign w:val="subscript"/>
              </w:rPr>
              <w:t>5</w:t>
            </w:r>
            <w:r w:rsidRPr="0083191E">
              <w:t>)en az % 5</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 en az % 5</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Toplam fosforun çözünürlükleri aşağıdaki şekilde belirtilecektir.</w:t>
            </w:r>
          </w:p>
          <w:p w:rsidR="005239B7" w:rsidRPr="0083191E" w:rsidRDefault="005239B7" w:rsidP="002F6CEE">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Suda çözünür Fosfor pentaoksit (P</w:t>
            </w:r>
            <w:r w:rsidRPr="0083191E">
              <w:rPr>
                <w:vertAlign w:val="subscript"/>
              </w:rPr>
              <w:t>2</w:t>
            </w:r>
            <w:r w:rsidRPr="0083191E">
              <w:t>O</w:t>
            </w:r>
            <w:r w:rsidRPr="0083191E">
              <w:rPr>
                <w:vertAlign w:val="subscript"/>
              </w:rPr>
              <w:t>5</w:t>
            </w:r>
            <w:r w:rsidRPr="0083191E">
              <w:t>), İkincil bitki besin maddeleri ve/veya iz elementlerin beyanı Tarımda Kullanılan Kimyevi Gübrelere Dair Yönetmelikte belirtilen en az miktarlarda katılması veya bulunması halinde beyan edilir.</w:t>
            </w:r>
          </w:p>
        </w:tc>
        <w:tc>
          <w:tcPr>
            <w:tcW w:w="56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 -EC (dS/m) (Organik madde kaynağı olarak hayvansal materyallerin kullanılması durumunda)</w:t>
            </w:r>
          </w:p>
          <w:p w:rsidR="005239B7" w:rsidRPr="0083191E" w:rsidRDefault="005239B7" w:rsidP="002F6CEE">
            <w:pPr>
              <w:pStyle w:val="NormalWeb"/>
              <w:spacing w:before="0" w:beforeAutospacing="0" w:after="0" w:afterAutospacing="0" w:line="276" w:lineRule="auto"/>
            </w:pPr>
          </w:p>
        </w:tc>
        <w:tc>
          <w:tcPr>
            <w:tcW w:w="971"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rPr>
                <w:rFonts w:cs="Tahoma"/>
                <w:vertAlign w:val="subscript"/>
              </w:rPr>
            </w:pPr>
            <w:r w:rsidRPr="0083191E">
              <w:t>-Toplam fosfor pentaoksit(P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rPr>
                <w:rFonts w:cs="Tahoma"/>
                <w:vertAlign w:val="subscript"/>
              </w:rPr>
            </w:pP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t>-Maksimum nem</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-Serbest aminoasitler ( % 1’i geçer ise)</w:t>
            </w:r>
          </w:p>
          <w:p w:rsidR="005239B7" w:rsidRPr="0083191E" w:rsidRDefault="005239B7" w:rsidP="008F496A">
            <w:pPr>
              <w:pStyle w:val="NormalWeb"/>
              <w:spacing w:before="0" w:beforeAutospacing="0" w:after="0" w:afterAutospacing="0" w:line="276" w:lineRule="auto"/>
              <w:rPr>
                <w:rFonts w:cs="Tahoma"/>
              </w:rPr>
            </w:pPr>
          </w:p>
        </w:tc>
      </w:tr>
      <w:tr w:rsidR="005239B7" w:rsidRPr="0083191E">
        <w:trPr>
          <w:trHeight w:val="2268"/>
          <w:jc w:val="center"/>
        </w:trPr>
        <w:tc>
          <w:tcPr>
            <w:tcW w:w="210"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NPK’ lı Sıvı Organomineral Gübre</w:t>
            </w:r>
          </w:p>
        </w:tc>
        <w:tc>
          <w:tcPr>
            <w:tcW w:w="802"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Azotlu, fosforlu ve potasyumlu (potasyum hidroksit ve potasyum klorür hariç) kimyasal gübrelerin bir veya birden fazla organik gübre ve/veya deniz yosunu bileşiminden, süspansiyon veya solüsyon olarak elde edilen ürünler.</w:t>
            </w:r>
          </w:p>
          <w:p w:rsidR="005239B7" w:rsidRPr="0083191E" w:rsidRDefault="005239B7" w:rsidP="002F6CEE">
            <w:pPr>
              <w:pStyle w:val="NormalWeb"/>
              <w:spacing w:before="0" w:beforeAutospacing="0" w:after="0" w:afterAutospacing="0" w:line="276" w:lineRule="auto"/>
            </w:pPr>
            <w:r w:rsidRPr="0083191E">
              <w:t> </w:t>
            </w:r>
          </w:p>
        </w:tc>
        <w:tc>
          <w:tcPr>
            <w:tcW w:w="167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 en az : % 10</w:t>
            </w:r>
          </w:p>
          <w:p w:rsidR="005239B7" w:rsidRPr="0083191E" w:rsidRDefault="005239B7" w:rsidP="002F6CEE">
            <w:pPr>
              <w:pStyle w:val="NormalWeb"/>
              <w:spacing w:before="0" w:beforeAutospacing="0" w:after="0" w:afterAutospacing="0" w:line="276" w:lineRule="auto"/>
            </w:pPr>
            <w:r w:rsidRPr="0083191E">
              <w:t>Toplam ( N+ P</w:t>
            </w:r>
            <w:r w:rsidRPr="0083191E">
              <w:rPr>
                <w:vertAlign w:val="subscript"/>
              </w:rPr>
              <w:t>2</w:t>
            </w:r>
            <w:r w:rsidRPr="0083191E">
              <w:t>O</w:t>
            </w:r>
            <w:r w:rsidRPr="0083191E">
              <w:rPr>
                <w:vertAlign w:val="subscript"/>
              </w:rPr>
              <w:t xml:space="preserve">5 </w:t>
            </w:r>
            <w:r w:rsidRPr="0083191E">
              <w:t>+K</w:t>
            </w:r>
            <w:r w:rsidRPr="0083191E">
              <w:rPr>
                <w:vertAlign w:val="subscript"/>
              </w:rPr>
              <w:t>2</w:t>
            </w:r>
            <w:r w:rsidRPr="0083191E">
              <w:t>O) en az :% 12</w:t>
            </w:r>
          </w:p>
          <w:p w:rsidR="005239B7" w:rsidRPr="0083191E" w:rsidRDefault="005239B7" w:rsidP="002F6CEE">
            <w:pPr>
              <w:pStyle w:val="NormalWeb"/>
              <w:spacing w:before="0" w:beforeAutospacing="0" w:after="0" w:afterAutospacing="0" w:line="276" w:lineRule="auto"/>
            </w:pPr>
            <w:r w:rsidRPr="0083191E">
              <w:t>Toplam azot en az % 2</w:t>
            </w:r>
          </w:p>
          <w:p w:rsidR="005239B7" w:rsidRPr="0083191E" w:rsidRDefault="005239B7" w:rsidP="002F6CEE">
            <w:pPr>
              <w:pStyle w:val="NormalWeb"/>
              <w:spacing w:before="0" w:beforeAutospacing="0" w:after="0" w:afterAutospacing="0" w:line="276" w:lineRule="auto"/>
            </w:pPr>
            <w:r w:rsidRPr="0083191E">
              <w:t>Toplam fosfor pentaoksit(P</w:t>
            </w:r>
            <w:r w:rsidRPr="0083191E">
              <w:rPr>
                <w:vertAlign w:val="subscript"/>
              </w:rPr>
              <w:t>2</w:t>
            </w:r>
            <w:r w:rsidRPr="0083191E">
              <w:t>O</w:t>
            </w:r>
            <w:r w:rsidRPr="0083191E">
              <w:rPr>
                <w:vertAlign w:val="subscript"/>
              </w:rPr>
              <w:t>5</w:t>
            </w:r>
            <w:r w:rsidRPr="0083191E">
              <w:t>)en az % 3</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 en az % 3</w:t>
            </w:r>
          </w:p>
          <w:p w:rsidR="005239B7" w:rsidRPr="0083191E" w:rsidRDefault="005239B7" w:rsidP="002F6CEE">
            <w:pPr>
              <w:pStyle w:val="NormalWeb"/>
              <w:spacing w:before="0" w:beforeAutospacing="0" w:after="0" w:afterAutospacing="0" w:line="276" w:lineRule="auto"/>
            </w:pPr>
            <w:r w:rsidRPr="0083191E">
              <w:t>Azotun formları belirtilecektir.</w:t>
            </w:r>
          </w:p>
          <w:p w:rsidR="005239B7" w:rsidRPr="0083191E" w:rsidRDefault="005239B7" w:rsidP="002F6CEE">
            <w:pPr>
              <w:pStyle w:val="NormalWeb"/>
              <w:spacing w:before="0" w:beforeAutospacing="0" w:after="0" w:afterAutospacing="0" w:line="276" w:lineRule="auto"/>
            </w:pPr>
            <w:r w:rsidRPr="0083191E">
              <w:t>Toplam fosforun çözünürlükleri aşağıdaki şekilde belirtilecektir.</w:t>
            </w:r>
          </w:p>
          <w:p w:rsidR="005239B7" w:rsidRPr="0083191E" w:rsidRDefault="005239B7" w:rsidP="002F6CEE">
            <w:pPr>
              <w:pStyle w:val="NormalWeb"/>
              <w:spacing w:before="0" w:beforeAutospacing="0" w:after="0" w:afterAutospacing="0" w:line="276" w:lineRule="auto"/>
            </w:pPr>
            <w:r w:rsidRPr="0083191E">
              <w:t>Toplam Fosfor pentaoksit (P</w:t>
            </w:r>
            <w:r w:rsidRPr="0083191E">
              <w:rPr>
                <w:vertAlign w:val="subscript"/>
              </w:rPr>
              <w:t>2</w:t>
            </w:r>
            <w:r w:rsidRPr="0083191E">
              <w:t>O</w:t>
            </w:r>
            <w:r w:rsidRPr="0083191E">
              <w:rPr>
                <w:vertAlign w:val="subscript"/>
              </w:rPr>
              <w:t>5</w:t>
            </w:r>
            <w:r w:rsidRPr="0083191E">
              <w:t>), Suda çözünür Fosfor pentaoksit (P</w:t>
            </w:r>
            <w:r w:rsidRPr="0083191E">
              <w:rPr>
                <w:vertAlign w:val="subscript"/>
              </w:rPr>
              <w:t>2</w:t>
            </w:r>
            <w:r w:rsidRPr="0083191E">
              <w:t>O</w:t>
            </w:r>
            <w:r w:rsidRPr="0083191E">
              <w:rPr>
                <w:vertAlign w:val="subscript"/>
              </w:rPr>
              <w:t>5</w:t>
            </w:r>
            <w:r w:rsidRPr="0083191E">
              <w:t xml:space="preserve">), </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56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 (Organik madde kaynağı olarak hayvansal materyallerin kullanılması durumunda)</w:t>
            </w:r>
          </w:p>
          <w:p w:rsidR="005239B7" w:rsidRPr="0083191E" w:rsidRDefault="005239B7" w:rsidP="002F6CEE">
            <w:pPr>
              <w:pStyle w:val="NormalWeb"/>
              <w:spacing w:before="0" w:beforeAutospacing="0" w:after="0" w:afterAutospacing="0" w:line="276" w:lineRule="auto"/>
            </w:pPr>
          </w:p>
        </w:tc>
        <w:tc>
          <w:tcPr>
            <w:tcW w:w="971"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w:t>
            </w:r>
          </w:p>
          <w:p w:rsidR="005239B7" w:rsidRPr="0083191E" w:rsidRDefault="005239B7" w:rsidP="002F6CEE">
            <w:pPr>
              <w:pStyle w:val="NormalWeb"/>
              <w:spacing w:before="0" w:beforeAutospacing="0" w:after="0" w:afterAutospacing="0" w:line="276" w:lineRule="auto"/>
            </w:pPr>
            <w:r w:rsidRPr="0083191E">
              <w:t>-Azotun formları ve miktarları( % 1’i geçer ise)</w:t>
            </w:r>
          </w:p>
          <w:p w:rsidR="005239B7" w:rsidRPr="0083191E" w:rsidRDefault="005239B7" w:rsidP="002F6CEE">
            <w:pPr>
              <w:pStyle w:val="NormalWeb"/>
              <w:spacing w:before="0" w:beforeAutospacing="0" w:after="0" w:afterAutospacing="0" w:line="276" w:lineRule="auto"/>
              <w:rPr>
                <w:rFonts w:cs="Tahoma"/>
                <w:vertAlign w:val="subscript"/>
              </w:rPr>
            </w:pPr>
            <w:r w:rsidRPr="0083191E">
              <w:t>-Toplam fosfor pentaoksit(P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rPr>
                <w:rFonts w:cs="Tahoma"/>
                <w:vertAlign w:val="subscript"/>
              </w:rPr>
            </w:pP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t>İsteğe bağlı:</w:t>
            </w:r>
          </w:p>
          <w:p w:rsidR="005239B7" w:rsidRPr="0083191E" w:rsidRDefault="005239B7" w:rsidP="008F496A">
            <w:pPr>
              <w:pStyle w:val="NormalWeb"/>
              <w:spacing w:before="0" w:beforeAutospacing="0" w:after="0" w:afterAutospacing="0" w:line="276" w:lineRule="auto"/>
            </w:pPr>
            <w:r w:rsidRPr="0083191E">
              <w:t>-Alginik asit</w:t>
            </w:r>
          </w:p>
          <w:p w:rsidR="005239B7" w:rsidRPr="0083191E" w:rsidRDefault="005239B7" w:rsidP="008F496A">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-Serbest aminoasitler ( % 1’i geçer ise)</w:t>
            </w:r>
          </w:p>
        </w:tc>
      </w:tr>
      <w:tr w:rsidR="005239B7" w:rsidRPr="0083191E">
        <w:trPr>
          <w:trHeight w:val="2268"/>
          <w:jc w:val="center"/>
        </w:trPr>
        <w:tc>
          <w:tcPr>
            <w:tcW w:w="210"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line="276" w:lineRule="auto"/>
              <w:rPr>
                <w:rFonts w:cs="Tahoma"/>
              </w:rPr>
            </w:pPr>
          </w:p>
          <w:p w:rsidR="005239B7" w:rsidRPr="0083191E" w:rsidRDefault="005239B7" w:rsidP="00B540C4">
            <w:pPr>
              <w:pStyle w:val="NormalWeb"/>
              <w:spacing w:before="0" w:beforeAutospacing="0" w:after="0" w:afterAutospacing="0" w:line="276" w:lineRule="auto"/>
            </w:pPr>
            <w:r w:rsidRPr="0083191E">
              <w:t>3</w:t>
            </w:r>
          </w:p>
        </w:tc>
        <w:tc>
          <w:tcPr>
            <w:tcW w:w="779"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line="276" w:lineRule="auto"/>
            </w:pPr>
          </w:p>
          <w:p w:rsidR="005239B7" w:rsidRPr="0083191E" w:rsidRDefault="005239B7" w:rsidP="00B540C4">
            <w:pPr>
              <w:pStyle w:val="NormalWeb"/>
              <w:spacing w:before="0" w:beforeAutospacing="0" w:after="0" w:afterAutospacing="0" w:line="276" w:lineRule="auto"/>
            </w:pPr>
            <w:r w:rsidRPr="0083191E">
              <w:t>Leonardit kaynaklı</w:t>
            </w:r>
          </w:p>
          <w:p w:rsidR="005239B7" w:rsidRPr="0083191E" w:rsidRDefault="005239B7" w:rsidP="00B540C4">
            <w:pPr>
              <w:pStyle w:val="NormalWeb"/>
              <w:spacing w:before="0" w:beforeAutospacing="0" w:after="0" w:afterAutospacing="0" w:line="276" w:lineRule="auto"/>
            </w:pPr>
            <w:r w:rsidRPr="0083191E">
              <w:t>Organomineral Gübre</w:t>
            </w:r>
          </w:p>
          <w:p w:rsidR="005239B7" w:rsidRPr="0083191E" w:rsidRDefault="005239B7" w:rsidP="00B540C4">
            <w:pPr>
              <w:pStyle w:val="NormalWeb"/>
              <w:spacing w:before="0" w:beforeAutospacing="0" w:after="0" w:afterAutospacing="0" w:line="276" w:lineRule="auto"/>
              <w:rPr>
                <w:rFonts w:cs="Tahoma"/>
                <w:color w:val="0070C0"/>
              </w:rPr>
            </w:pPr>
          </w:p>
        </w:tc>
        <w:tc>
          <w:tcPr>
            <w:tcW w:w="802"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pPr>
            <w:r w:rsidRPr="0083191E">
              <w:t xml:space="preserve"> </w:t>
            </w:r>
          </w:p>
          <w:p w:rsidR="005239B7" w:rsidRPr="0083191E" w:rsidRDefault="005239B7" w:rsidP="0046624D">
            <w:pPr>
              <w:pStyle w:val="NormalWeb"/>
              <w:spacing w:before="0" w:beforeAutospacing="0" w:after="0" w:afterAutospacing="0" w:line="276" w:lineRule="auto"/>
            </w:pPr>
            <w:r w:rsidRPr="0083191E">
              <w:t>Organik madde kaynağı olarak organik gübre</w:t>
            </w:r>
          </w:p>
          <w:p w:rsidR="005239B7" w:rsidRPr="0083191E" w:rsidRDefault="005239B7" w:rsidP="0046624D">
            <w:pPr>
              <w:pStyle w:val="NormalWeb"/>
              <w:spacing w:before="0" w:beforeAutospacing="0" w:after="0" w:afterAutospacing="0" w:line="276" w:lineRule="auto"/>
            </w:pPr>
            <w:r w:rsidRPr="0083191E">
              <w:t xml:space="preserve">  ve/veya Leonardit/Potasyum Humat </w:t>
            </w:r>
          </w:p>
          <w:p w:rsidR="005239B7" w:rsidRPr="0083191E" w:rsidRDefault="005239B7" w:rsidP="00B540C4">
            <w:pPr>
              <w:pStyle w:val="NormalWeb"/>
              <w:spacing w:before="0" w:beforeAutospacing="0" w:after="0" w:afterAutospacing="0"/>
            </w:pPr>
            <w:r w:rsidRPr="0083191E">
              <w:t xml:space="preserve">ile kimyasal gübrelerin karışımından elde edilen katı Organomineral Gübre  </w:t>
            </w:r>
          </w:p>
        </w:tc>
        <w:tc>
          <w:tcPr>
            <w:tcW w:w="1674"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line="276" w:lineRule="auto"/>
              <w:rPr>
                <w:rFonts w:cs="Tahoma"/>
              </w:rPr>
            </w:pPr>
            <w:r w:rsidRPr="0083191E">
              <w:rPr>
                <w:rFonts w:cs="Tahoma"/>
              </w:rPr>
              <w:t> </w:t>
            </w:r>
          </w:p>
          <w:p w:rsidR="005239B7" w:rsidRPr="0083191E" w:rsidRDefault="005239B7" w:rsidP="00B540C4">
            <w:pPr>
              <w:pStyle w:val="NormalWeb"/>
              <w:spacing w:before="0" w:beforeAutospacing="0" w:after="0" w:afterAutospacing="0"/>
            </w:pPr>
            <w:r w:rsidRPr="0083191E">
              <w:t>Organik madde en az % 20</w:t>
            </w:r>
          </w:p>
          <w:p w:rsidR="005239B7" w:rsidRPr="0083191E" w:rsidRDefault="005239B7" w:rsidP="00B540C4">
            <w:pPr>
              <w:pStyle w:val="NormalWeb"/>
              <w:spacing w:before="0" w:beforeAutospacing="0" w:after="0" w:afterAutospacing="0"/>
            </w:pPr>
            <w:r w:rsidRPr="0083191E">
              <w:t>Üçlü gübreler (N P K) toplamı en az : % 15</w:t>
            </w:r>
          </w:p>
          <w:p w:rsidR="005239B7" w:rsidRPr="0083191E" w:rsidRDefault="005239B7" w:rsidP="00B540C4">
            <w:pPr>
              <w:pStyle w:val="NormalWeb"/>
              <w:spacing w:before="0" w:beforeAutospacing="0" w:after="0" w:afterAutospacing="0"/>
            </w:pPr>
            <w:r w:rsidRPr="0083191E">
              <w:t>İkili gübreler (NP, NK, PK) ) toplamı en az : % 12</w:t>
            </w:r>
          </w:p>
          <w:p w:rsidR="005239B7" w:rsidRPr="0083191E" w:rsidRDefault="005239B7" w:rsidP="00B540C4">
            <w:pPr>
              <w:pStyle w:val="NormalWeb"/>
              <w:spacing w:before="0" w:beforeAutospacing="0" w:after="0" w:afterAutospacing="0"/>
            </w:pPr>
            <w:r w:rsidRPr="0083191E">
              <w:t>Tekli gübreler : (N) en az: % 10</w:t>
            </w:r>
          </w:p>
          <w:p w:rsidR="005239B7" w:rsidRPr="0083191E" w:rsidRDefault="005239B7" w:rsidP="00B540C4">
            <w:pPr>
              <w:pStyle w:val="NormalWeb"/>
              <w:spacing w:before="0" w:beforeAutospacing="0" w:after="0" w:afterAutospacing="0"/>
            </w:pPr>
            <w:r w:rsidRPr="0083191E">
              <w:t>Toplam fosfor pentaoksit (P</w:t>
            </w:r>
            <w:r w:rsidRPr="0083191E">
              <w:rPr>
                <w:vertAlign w:val="subscript"/>
              </w:rPr>
              <w:t>2</w:t>
            </w:r>
            <w:r w:rsidRPr="0083191E">
              <w:t>O</w:t>
            </w:r>
            <w:r w:rsidRPr="0083191E">
              <w:rPr>
                <w:vertAlign w:val="subscript"/>
              </w:rPr>
              <w:t>5</w:t>
            </w:r>
            <w:r w:rsidRPr="0083191E">
              <w:t>)en az : % 10</w:t>
            </w:r>
          </w:p>
          <w:p w:rsidR="005239B7" w:rsidRPr="0083191E" w:rsidRDefault="005239B7" w:rsidP="00B540C4">
            <w:pPr>
              <w:pStyle w:val="NormalWeb"/>
              <w:spacing w:before="0" w:beforeAutospacing="0" w:after="0" w:afterAutospacing="0"/>
            </w:pPr>
            <w:r w:rsidRPr="0083191E">
              <w:t>Suda Çözünür potasyum oksit (K</w:t>
            </w:r>
            <w:r w:rsidRPr="0083191E">
              <w:rPr>
                <w:vertAlign w:val="subscript"/>
              </w:rPr>
              <w:t>2</w:t>
            </w:r>
            <w:r w:rsidRPr="0083191E">
              <w:t>O) en az % 10</w:t>
            </w:r>
          </w:p>
          <w:p w:rsidR="005239B7" w:rsidRPr="0083191E" w:rsidRDefault="005239B7" w:rsidP="00B540C4">
            <w:pPr>
              <w:pStyle w:val="NormalWeb"/>
              <w:spacing w:before="0" w:beforeAutospacing="0" w:after="0" w:afterAutospacing="0"/>
            </w:pPr>
            <w:r w:rsidRPr="0083191E">
              <w:t>Azotun form ve miktarları belirtilecektir.</w:t>
            </w:r>
          </w:p>
          <w:p w:rsidR="005239B7" w:rsidRPr="0083191E" w:rsidRDefault="005239B7" w:rsidP="00B540C4">
            <w:pPr>
              <w:pStyle w:val="NormalWeb"/>
              <w:spacing w:before="0" w:beforeAutospacing="0" w:after="0" w:afterAutospacing="0"/>
            </w:pPr>
            <w:r w:rsidRPr="0083191E">
              <w:t>Fosfor pentaoksit (P</w:t>
            </w:r>
            <w:r w:rsidRPr="0083191E">
              <w:rPr>
                <w:vertAlign w:val="subscript"/>
              </w:rPr>
              <w:t>2</w:t>
            </w:r>
            <w:r w:rsidRPr="0083191E">
              <w:t>O</w:t>
            </w:r>
            <w:r w:rsidRPr="0083191E">
              <w:rPr>
                <w:vertAlign w:val="subscript"/>
              </w:rPr>
              <w:t>5</w:t>
            </w:r>
            <w:r w:rsidRPr="0083191E">
              <w:t>) çözünürlüğü ve miktarı belirtilecektir.</w:t>
            </w:r>
          </w:p>
          <w:p w:rsidR="005239B7" w:rsidRPr="0083191E" w:rsidRDefault="005239B7" w:rsidP="00B540C4">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564"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line="276" w:lineRule="auto"/>
            </w:pPr>
          </w:p>
          <w:p w:rsidR="005239B7" w:rsidRPr="0083191E" w:rsidRDefault="005239B7" w:rsidP="00B540C4">
            <w:pPr>
              <w:pStyle w:val="NormalWeb"/>
              <w:spacing w:before="0" w:beforeAutospacing="0" w:after="0" w:afterAutospacing="0" w:line="276" w:lineRule="auto"/>
            </w:pPr>
            <w:r w:rsidRPr="0083191E">
              <w:t>PH</w:t>
            </w:r>
          </w:p>
          <w:p w:rsidR="005239B7" w:rsidRPr="0083191E" w:rsidRDefault="005239B7" w:rsidP="00B540C4">
            <w:pPr>
              <w:pStyle w:val="NormalWeb"/>
              <w:spacing w:before="0" w:beforeAutospacing="0" w:after="0" w:afterAutospacing="0" w:line="276" w:lineRule="auto"/>
            </w:pPr>
            <w:r w:rsidRPr="0083191E">
              <w:t>*</w:t>
            </w:r>
          </w:p>
          <w:p w:rsidR="005239B7" w:rsidRPr="0083191E" w:rsidRDefault="005239B7" w:rsidP="00B540C4">
            <w:pPr>
              <w:pStyle w:val="NormalWeb"/>
              <w:spacing w:before="0" w:beforeAutospacing="0" w:after="0" w:afterAutospacing="0" w:line="276" w:lineRule="auto"/>
            </w:pPr>
            <w:r w:rsidRPr="0083191E">
              <w:t>**</w:t>
            </w:r>
          </w:p>
        </w:tc>
        <w:tc>
          <w:tcPr>
            <w:tcW w:w="971" w:type="pct"/>
            <w:tcBorders>
              <w:top w:val="single" w:sz="4" w:space="0" w:color="auto"/>
              <w:left w:val="single" w:sz="4" w:space="0" w:color="auto"/>
              <w:bottom w:val="single" w:sz="4" w:space="0" w:color="auto"/>
              <w:right w:val="single" w:sz="4" w:space="0" w:color="auto"/>
            </w:tcBorders>
          </w:tcPr>
          <w:p w:rsidR="005239B7" w:rsidRPr="0083191E" w:rsidRDefault="005239B7" w:rsidP="00B540C4">
            <w:pPr>
              <w:pStyle w:val="NormalWeb"/>
              <w:spacing w:before="0" w:beforeAutospacing="0" w:after="0" w:afterAutospacing="0" w:line="276" w:lineRule="auto"/>
            </w:pPr>
          </w:p>
          <w:p w:rsidR="005239B7" w:rsidRPr="0083191E" w:rsidRDefault="005239B7" w:rsidP="00B540C4">
            <w:pPr>
              <w:pStyle w:val="NormalWeb"/>
              <w:spacing w:before="0" w:beforeAutospacing="0" w:after="0" w:afterAutospacing="0" w:line="276" w:lineRule="auto"/>
            </w:pPr>
            <w:r w:rsidRPr="0083191E">
              <w:t>Toplam organik madde</w:t>
            </w:r>
          </w:p>
          <w:p w:rsidR="005239B7" w:rsidRPr="0083191E" w:rsidRDefault="005239B7" w:rsidP="00B540C4">
            <w:pPr>
              <w:pStyle w:val="NormalWeb"/>
              <w:spacing w:before="0" w:beforeAutospacing="0" w:after="0" w:afterAutospacing="0" w:line="276" w:lineRule="auto"/>
            </w:pPr>
            <w:r w:rsidRPr="0083191E">
              <w:t>- Toplam azot</w:t>
            </w:r>
          </w:p>
          <w:p w:rsidR="005239B7" w:rsidRPr="0083191E" w:rsidRDefault="005239B7" w:rsidP="00B540C4">
            <w:pPr>
              <w:pStyle w:val="NormalWeb"/>
              <w:spacing w:before="0" w:beforeAutospacing="0" w:after="0" w:afterAutospacing="0" w:line="276" w:lineRule="auto"/>
            </w:pPr>
            <w:r w:rsidRPr="0083191E">
              <w:t>-Azotun formları ve miktarları</w:t>
            </w:r>
          </w:p>
          <w:p w:rsidR="005239B7" w:rsidRPr="0083191E" w:rsidRDefault="005239B7" w:rsidP="00B540C4">
            <w:pPr>
              <w:pStyle w:val="NormalWeb"/>
              <w:spacing w:before="0" w:beforeAutospacing="0" w:after="0" w:afterAutospacing="0" w:line="276" w:lineRule="auto"/>
              <w:rPr>
                <w:rFonts w:cs="Tahoma"/>
                <w:vertAlign w:val="subscript"/>
              </w:rPr>
            </w:pPr>
            <w:r w:rsidRPr="0083191E">
              <w:t>-Toplam fosfor pentaoksit(P</w:t>
            </w:r>
            <w:r w:rsidRPr="0083191E">
              <w:rPr>
                <w:vertAlign w:val="subscript"/>
              </w:rPr>
              <w:t>2</w:t>
            </w:r>
            <w:r w:rsidRPr="0083191E">
              <w:t>O</w:t>
            </w:r>
            <w:r w:rsidRPr="0083191E">
              <w:rPr>
                <w:vertAlign w:val="subscript"/>
              </w:rPr>
              <w:t>5</w:t>
            </w:r>
            <w:r w:rsidRPr="0083191E">
              <w:t>)</w:t>
            </w:r>
          </w:p>
          <w:p w:rsidR="005239B7" w:rsidRPr="0083191E" w:rsidRDefault="005239B7" w:rsidP="00B540C4">
            <w:pPr>
              <w:pStyle w:val="NormalWeb"/>
              <w:spacing w:before="0" w:beforeAutospacing="0" w:after="0" w:afterAutospacing="0" w:line="276" w:lineRule="auto"/>
              <w:rPr>
                <w:rFonts w:cs="Tahoma"/>
                <w:vertAlign w:val="subscript"/>
              </w:rPr>
            </w:pP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B540C4">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46624D">
            <w:pPr>
              <w:pStyle w:val="NormalWeb"/>
              <w:spacing w:before="0" w:beforeAutospacing="0" w:after="0" w:afterAutospacing="0" w:line="276" w:lineRule="auto"/>
            </w:pPr>
            <w:r w:rsidRPr="0083191E">
              <w:t>- Toplam(Hümik+Fulvik)Asit En Az %5</w:t>
            </w:r>
          </w:p>
          <w:p w:rsidR="005239B7" w:rsidRPr="0083191E" w:rsidRDefault="005239B7" w:rsidP="0046624D">
            <w:pPr>
              <w:pStyle w:val="NormalWeb"/>
              <w:spacing w:before="0" w:beforeAutospacing="0" w:after="0" w:afterAutospacing="0" w:line="276" w:lineRule="auto"/>
            </w:pPr>
            <w:r w:rsidRPr="0083191E">
              <w:t xml:space="preserve">-Maksimum nem </w:t>
            </w:r>
          </w:p>
          <w:p w:rsidR="005239B7" w:rsidRPr="0083191E" w:rsidRDefault="005239B7" w:rsidP="00B540C4">
            <w:pPr>
              <w:pStyle w:val="NormalWeb"/>
              <w:spacing w:before="0" w:beforeAutospacing="0" w:after="0" w:afterAutospacing="0" w:line="276" w:lineRule="auto"/>
              <w:rPr>
                <w:rFonts w:cs="Tahoma"/>
              </w:rPr>
            </w:pPr>
          </w:p>
        </w:tc>
      </w:tr>
      <w:tr w:rsidR="005239B7" w:rsidRPr="0083191E">
        <w:trPr>
          <w:trHeight w:val="2268"/>
          <w:jc w:val="center"/>
        </w:trPr>
        <w:tc>
          <w:tcPr>
            <w:tcW w:w="210"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jc w:val="center"/>
              <w:rPr>
                <w:rFonts w:ascii="Times New Roman" w:hAnsi="Times New Roman" w:cs="Times New Roman"/>
                <w:sz w:val="24"/>
                <w:szCs w:val="24"/>
              </w:rPr>
            </w:pPr>
            <w:r w:rsidRPr="0083191E">
              <w:rPr>
                <w:rFonts w:ascii="Times New Roman" w:hAnsi="Times New Roman" w:cs="Times New Roman"/>
                <w:sz w:val="24"/>
                <w:szCs w:val="24"/>
              </w:rPr>
              <w:t>4</w:t>
            </w:r>
          </w:p>
        </w:tc>
        <w:tc>
          <w:tcPr>
            <w:tcW w:w="7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İkincil ve/veya İz Element Katkılı Katı Organomineral Gübre</w:t>
            </w:r>
          </w:p>
        </w:tc>
        <w:tc>
          <w:tcPr>
            <w:tcW w:w="802" w:type="pct"/>
            <w:tcBorders>
              <w:top w:val="single" w:sz="4" w:space="0" w:color="auto"/>
              <w:left w:val="single" w:sz="4" w:space="0" w:color="auto"/>
              <w:bottom w:val="single" w:sz="4" w:space="0" w:color="auto"/>
              <w:right w:val="single" w:sz="4" w:space="0" w:color="auto"/>
            </w:tcBorders>
          </w:tcPr>
          <w:p w:rsidR="005239B7" w:rsidRPr="0083191E" w:rsidRDefault="005239B7" w:rsidP="00792383">
            <w:pPr>
              <w:pStyle w:val="NormalWeb"/>
              <w:spacing w:before="0" w:beforeAutospacing="0" w:after="0" w:afterAutospacing="0" w:line="276" w:lineRule="auto"/>
            </w:pPr>
            <w:r w:rsidRPr="0083191E">
              <w:t>Organik madde kaynağı olarak organik gübre</w:t>
            </w:r>
          </w:p>
          <w:p w:rsidR="005239B7" w:rsidRPr="0083191E" w:rsidRDefault="005239B7" w:rsidP="00792383">
            <w:pPr>
              <w:pStyle w:val="NormalWeb"/>
              <w:spacing w:before="0" w:beforeAutospacing="0" w:after="0" w:afterAutospacing="0" w:line="276" w:lineRule="auto"/>
            </w:pPr>
            <w:r w:rsidRPr="0083191E">
              <w:t xml:space="preserve">  ve/veya Leonardit/Potasyum Humat </w:t>
            </w:r>
          </w:p>
          <w:p w:rsidR="005239B7" w:rsidRPr="0083191E" w:rsidRDefault="005239B7" w:rsidP="00792383">
            <w:pPr>
              <w:pStyle w:val="NormalWeb"/>
              <w:spacing w:before="0" w:beforeAutospacing="0" w:after="0" w:afterAutospacing="0" w:line="276" w:lineRule="auto"/>
            </w:pPr>
            <w:r w:rsidRPr="0083191E">
              <w:t>İkincil bitki besin maddeleri ve/veya iz elementlerin katılması ile elde edilen  gübreler</w:t>
            </w:r>
          </w:p>
          <w:p w:rsidR="005239B7" w:rsidRPr="0083191E" w:rsidRDefault="005239B7" w:rsidP="00792383">
            <w:pPr>
              <w:pStyle w:val="NormalWeb"/>
              <w:spacing w:before="0" w:beforeAutospacing="0" w:after="0" w:afterAutospacing="0" w:line="276" w:lineRule="auto"/>
            </w:pPr>
          </w:p>
          <w:p w:rsidR="005239B7" w:rsidRPr="0083191E" w:rsidRDefault="005239B7" w:rsidP="00592E81">
            <w:pPr>
              <w:pStyle w:val="NormalWeb"/>
              <w:spacing w:before="0" w:beforeAutospacing="0" w:after="0" w:afterAutospacing="0" w:line="276" w:lineRule="auto"/>
              <w:rPr>
                <w:rFonts w:cs="Tahoma"/>
              </w:rPr>
            </w:pPr>
          </w:p>
        </w:tc>
        <w:tc>
          <w:tcPr>
            <w:tcW w:w="167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 en az : % 10</w:t>
            </w:r>
          </w:p>
          <w:p w:rsidR="005239B7" w:rsidRPr="0083191E" w:rsidRDefault="005239B7" w:rsidP="002F6CE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p w:rsidR="005239B7" w:rsidRPr="0083191E" w:rsidRDefault="005239B7" w:rsidP="002F6CEE">
            <w:pPr>
              <w:pStyle w:val="NormalWeb"/>
              <w:spacing w:before="0" w:beforeAutospacing="0" w:after="0" w:afterAutospacing="0" w:line="276" w:lineRule="auto"/>
            </w:pPr>
          </w:p>
        </w:tc>
        <w:tc>
          <w:tcPr>
            <w:tcW w:w="56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B41E2">
            <w:pPr>
              <w:pStyle w:val="NormalWeb"/>
              <w:spacing w:before="0" w:beforeAutospacing="0" w:after="0" w:afterAutospacing="0" w:line="276" w:lineRule="auto"/>
            </w:pPr>
            <w:r w:rsidRPr="0083191E">
              <w:t>-EC (dS/m) (Organik madde kaynağı olarak hayvansal materyallerin kullanılması durumunda)</w:t>
            </w:r>
          </w:p>
        </w:tc>
        <w:tc>
          <w:tcPr>
            <w:tcW w:w="971"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-Leonardit kullanılması durumunda Toplam</w:t>
            </w:r>
          </w:p>
          <w:p w:rsidR="005239B7" w:rsidRPr="0083191E" w:rsidRDefault="005239B7" w:rsidP="002F6CEE">
            <w:pPr>
              <w:pStyle w:val="NormalWeb"/>
              <w:spacing w:before="0" w:beforeAutospacing="0" w:after="0" w:afterAutospacing="0" w:line="276" w:lineRule="auto"/>
            </w:pPr>
            <w:r w:rsidRPr="0083191E">
              <w:t xml:space="preserve">(Hümik +Fülvik) asit </w:t>
            </w:r>
          </w:p>
          <w:p w:rsidR="005239B7" w:rsidRPr="0083191E" w:rsidRDefault="005239B7" w:rsidP="002F6CEE">
            <w:pPr>
              <w:pStyle w:val="NormalWeb"/>
              <w:spacing w:before="0" w:beforeAutospacing="0" w:after="0" w:afterAutospacing="0" w:line="276" w:lineRule="auto"/>
            </w:pPr>
            <w:r w:rsidRPr="0083191E">
              <w:t>-Serbest aminoasitler (% 1’i geçer ise)</w:t>
            </w:r>
          </w:p>
          <w:p w:rsidR="005239B7" w:rsidRPr="0083191E" w:rsidRDefault="005239B7" w:rsidP="002F6CEE">
            <w:pPr>
              <w:pStyle w:val="NormalWeb"/>
              <w:spacing w:before="0" w:beforeAutospacing="0" w:after="0" w:afterAutospacing="0" w:line="276" w:lineRule="auto"/>
            </w:pPr>
            <w:r w:rsidRPr="0083191E">
              <w:t>-(Kullanılan hammaddeye göre tip adı belirlenir)</w:t>
            </w:r>
          </w:p>
          <w:p w:rsidR="005239B7" w:rsidRPr="0083191E" w:rsidRDefault="005239B7" w:rsidP="002F6CEE">
            <w:pPr>
              <w:pStyle w:val="NormalWeb"/>
              <w:spacing w:before="0" w:beforeAutospacing="0" w:after="0" w:afterAutospacing="0" w:line="276" w:lineRule="auto"/>
            </w:pPr>
            <w:r w:rsidRPr="0083191E">
              <w:t xml:space="preserve">-Varsa Şelatlama  maddeleri </w:t>
            </w:r>
          </w:p>
          <w:p w:rsidR="005239B7" w:rsidRPr="0083191E" w:rsidRDefault="005239B7" w:rsidP="0046624D">
            <w:pPr>
              <w:pStyle w:val="NormalWeb"/>
              <w:spacing w:before="0" w:beforeAutospacing="0" w:after="0" w:afterAutospacing="0" w:line="276" w:lineRule="auto"/>
            </w:pPr>
            <w:r w:rsidRPr="0083191E">
              <w:t xml:space="preserve">-Maksimum nem </w:t>
            </w:r>
          </w:p>
          <w:p w:rsidR="005239B7" w:rsidRPr="0083191E" w:rsidRDefault="005239B7" w:rsidP="002F6CEE">
            <w:pPr>
              <w:pStyle w:val="NormalWeb"/>
              <w:spacing w:before="0" w:beforeAutospacing="0" w:after="0" w:afterAutospacing="0" w:line="276" w:lineRule="auto"/>
              <w:rPr>
                <w:rFonts w:cs="Tahoma"/>
              </w:rPr>
            </w:pPr>
          </w:p>
        </w:tc>
      </w:tr>
    </w:tbl>
    <w:p w:rsidR="005239B7" w:rsidRPr="0083191E" w:rsidRDefault="005239B7" w:rsidP="00327712">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FD373C">
      <w:pPr>
        <w:pStyle w:val="NormalWeb"/>
        <w:spacing w:before="0" w:beforeAutospacing="0" w:after="0" w:afterAutospacing="0" w:line="276" w:lineRule="auto"/>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–3</w:t>
      </w: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ORGANİK KAYNAKLI DİĞER ÜRÜNLER</w:t>
      </w:r>
    </w:p>
    <w:p w:rsidR="005239B7" w:rsidRPr="0083191E" w:rsidRDefault="005239B7" w:rsidP="00327712">
      <w:pPr>
        <w:pStyle w:val="NormalWeb"/>
        <w:spacing w:before="0" w:beforeAutospacing="0" w:after="0" w:afterAutospacing="0" w:line="276" w:lineRule="auto"/>
        <w:jc w:val="center"/>
        <w:outlineLvl w:val="0"/>
        <w:rPr>
          <w:b/>
          <w:bCs/>
        </w:rPr>
      </w:pPr>
    </w:p>
    <w:tbl>
      <w:tblPr>
        <w:tblW w:w="15546" w:type="dxa"/>
        <w:jc w:val="center"/>
        <w:tblLook w:val="0000"/>
      </w:tblPr>
      <w:tblGrid>
        <w:gridCol w:w="867"/>
        <w:gridCol w:w="1735"/>
        <w:gridCol w:w="3401"/>
        <w:gridCol w:w="4810"/>
        <w:gridCol w:w="1325"/>
        <w:gridCol w:w="3408"/>
      </w:tblGrid>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rPr>
                <w:rFonts w:cs="Tahoma"/>
              </w:rPr>
            </w:pPr>
            <w:r w:rsidRPr="0083191E">
              <w:rPr>
                <w:b/>
                <w:bCs/>
              </w:rPr>
              <w:t>NO</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b/>
                <w:bCs/>
              </w:rPr>
            </w:pPr>
            <w:r w:rsidRPr="0083191E">
              <w:rPr>
                <w:b/>
                <w:bCs/>
              </w:rPr>
              <w:t>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rPr>
                <w:b/>
                <w:bCs/>
              </w:rPr>
            </w:pPr>
            <w:r w:rsidRPr="0083191E">
              <w:rPr>
                <w:b/>
                <w:bCs/>
              </w:rPr>
              <w:t>Ürünün hammadde muhtevası, miktarı ile bünyesinde bulunması gereken bitki besin</w:t>
            </w:r>
          </w:p>
          <w:p w:rsidR="005239B7" w:rsidRPr="0083191E" w:rsidRDefault="005239B7" w:rsidP="002F6CEE">
            <w:pPr>
              <w:pStyle w:val="NormalWeb"/>
              <w:spacing w:before="0" w:beforeAutospacing="0" w:after="0" w:afterAutospacing="0"/>
              <w:rPr>
                <w:rFonts w:cs="Tahoma"/>
              </w:rPr>
            </w:pPr>
            <w:r w:rsidRPr="0083191E">
              <w:rPr>
                <w:b/>
                <w:bCs/>
              </w:rPr>
              <w:t>maddesi içeriği ve diğer kriterler</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ind w:right="-71"/>
              <w:jc w:val="center"/>
              <w:rPr>
                <w:b/>
                <w:bCs/>
              </w:rPr>
            </w:pPr>
            <w:r w:rsidRPr="0083191E">
              <w:rPr>
                <w:b/>
                <w:bCs/>
              </w:rPr>
              <w:t xml:space="preserve">Ürüne ait EC, </w:t>
            </w:r>
          </w:p>
          <w:p w:rsidR="005239B7" w:rsidRPr="0083191E" w:rsidRDefault="005239B7" w:rsidP="002F6CEE">
            <w:pPr>
              <w:pStyle w:val="NormalWeb"/>
              <w:spacing w:before="0" w:beforeAutospacing="0" w:after="0" w:afterAutospacing="0" w:line="276" w:lineRule="auto"/>
              <w:ind w:right="-71"/>
              <w:jc w:val="center"/>
              <w:rPr>
                <w:b/>
                <w:bCs/>
              </w:rPr>
            </w:pPr>
            <w:r w:rsidRPr="0083191E">
              <w:rPr>
                <w:b/>
                <w:bCs/>
              </w:rPr>
              <w:t xml:space="preserve">pH ve diğer </w:t>
            </w:r>
          </w:p>
          <w:p w:rsidR="005239B7" w:rsidRPr="0083191E" w:rsidRDefault="005239B7" w:rsidP="002F6CEE">
            <w:pPr>
              <w:pStyle w:val="NormalWeb"/>
              <w:spacing w:before="0" w:beforeAutospacing="0" w:after="0" w:afterAutospacing="0" w:line="276" w:lineRule="auto"/>
              <w:ind w:right="-71"/>
              <w:jc w:val="center"/>
              <w:rPr>
                <w:rFonts w:cs="Tahoma"/>
              </w:rPr>
            </w:pPr>
            <w:r w:rsidRPr="0083191E">
              <w:rPr>
                <w:b/>
                <w:bCs/>
              </w:rPr>
              <w:t>istenen bilgiler</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1</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Kaplama veya Karışım NPK (tekli, ikili veya üçlü karışım)  ürünler</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Kaplama veya karışım materyali olarak (Fosil Esaslı Organik materyaller) katı hümik asitler ile humuslaşma derecesi uygun olan torf ve turba yataklarından elde edilen organik ürünlere, organik yapıştırıcı ilave edilerek 50-90 derece sıcaklıkta, mikronize edilen organik hammaddenin, inorganik gübrelere püskürtülerek kaplanması veya karışım sonucu elde edilen ürünler.  </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Organik madde en az: % 10</w:t>
            </w:r>
          </w:p>
          <w:p w:rsidR="005239B7" w:rsidRPr="0083191E" w:rsidRDefault="005239B7" w:rsidP="002F6CEE">
            <w:pPr>
              <w:pStyle w:val="NormalWeb"/>
              <w:spacing w:before="0" w:beforeAutospacing="0" w:after="0" w:afterAutospacing="0"/>
            </w:pPr>
            <w:r w:rsidRPr="0083191E">
              <w:t>Üçlü gübreler (N P K) toplamı en az : % 30</w:t>
            </w:r>
          </w:p>
          <w:p w:rsidR="005239B7" w:rsidRPr="0083191E" w:rsidRDefault="005239B7" w:rsidP="002F6CEE">
            <w:pPr>
              <w:pStyle w:val="NormalWeb"/>
              <w:spacing w:before="0" w:beforeAutospacing="0" w:after="0" w:afterAutospacing="0"/>
            </w:pPr>
            <w:r w:rsidRPr="0083191E">
              <w:t>İkili gübreler (NP, NK, PK) ) toplamı en az : % 20</w:t>
            </w:r>
          </w:p>
          <w:p w:rsidR="005239B7" w:rsidRPr="0083191E" w:rsidRDefault="005239B7" w:rsidP="002F6CEE">
            <w:pPr>
              <w:pStyle w:val="NormalWeb"/>
              <w:spacing w:before="0" w:beforeAutospacing="0" w:after="0" w:afterAutospacing="0"/>
            </w:pPr>
            <w:r w:rsidRPr="0083191E">
              <w:t>Tekli gübreler : (N) en az: % 20</w:t>
            </w:r>
          </w:p>
          <w:p w:rsidR="005239B7" w:rsidRPr="0083191E" w:rsidRDefault="005239B7" w:rsidP="002F6CEE">
            <w:pPr>
              <w:pStyle w:val="NormalWeb"/>
              <w:spacing w:before="0" w:beforeAutospacing="0" w:after="0" w:afterAutospacing="0"/>
            </w:pPr>
            <w:r w:rsidRPr="0083191E">
              <w:t>Toplam fosfor pentaoksit (P</w:t>
            </w:r>
            <w:r w:rsidRPr="0083191E">
              <w:rPr>
                <w:vertAlign w:val="subscript"/>
              </w:rPr>
              <w:t>2</w:t>
            </w:r>
            <w:r w:rsidRPr="0083191E">
              <w:t>O</w:t>
            </w:r>
            <w:r w:rsidRPr="0083191E">
              <w:rPr>
                <w:vertAlign w:val="subscript"/>
              </w:rPr>
              <w:t>5</w:t>
            </w:r>
            <w:r w:rsidRPr="0083191E">
              <w:t>)en az : % 25</w:t>
            </w:r>
          </w:p>
          <w:p w:rsidR="005239B7" w:rsidRPr="0083191E" w:rsidRDefault="005239B7" w:rsidP="002F6CEE">
            <w:pPr>
              <w:pStyle w:val="NormalWeb"/>
              <w:spacing w:before="0" w:beforeAutospacing="0" w:after="0" w:afterAutospacing="0"/>
            </w:pPr>
            <w:r w:rsidRPr="0083191E">
              <w:t>Suda Çözünür potasyum oksit (K</w:t>
            </w:r>
            <w:r w:rsidRPr="0083191E">
              <w:rPr>
                <w:vertAlign w:val="subscript"/>
              </w:rPr>
              <w:t>2</w:t>
            </w:r>
            <w:r w:rsidRPr="0083191E">
              <w:t>O) en az % 25</w:t>
            </w:r>
          </w:p>
          <w:p w:rsidR="005239B7" w:rsidRPr="0083191E" w:rsidRDefault="005239B7" w:rsidP="002F6CEE">
            <w:pPr>
              <w:pStyle w:val="NormalWeb"/>
              <w:spacing w:before="0" w:beforeAutospacing="0" w:after="0" w:afterAutospacing="0"/>
            </w:pPr>
            <w:r w:rsidRPr="0083191E">
              <w:t>Azotun form ve miktarları belirtilecektir.</w:t>
            </w:r>
          </w:p>
          <w:p w:rsidR="005239B7" w:rsidRPr="0083191E" w:rsidRDefault="005239B7" w:rsidP="002F6CEE">
            <w:pPr>
              <w:pStyle w:val="NormalWeb"/>
              <w:spacing w:before="0" w:beforeAutospacing="0" w:after="0" w:afterAutospacing="0"/>
            </w:pPr>
            <w:r w:rsidRPr="0083191E">
              <w:t>Fosfor pentaoksit (P</w:t>
            </w:r>
            <w:r w:rsidRPr="0083191E">
              <w:rPr>
                <w:vertAlign w:val="subscript"/>
              </w:rPr>
              <w:t>2</w:t>
            </w:r>
            <w:r w:rsidRPr="0083191E">
              <w:t>O</w:t>
            </w:r>
            <w:r w:rsidRPr="0083191E">
              <w:rPr>
                <w:vertAlign w:val="subscript"/>
              </w:rPr>
              <w:t>5</w:t>
            </w:r>
            <w:r w:rsidRPr="0083191E">
              <w:t>) çözünürlüğü ve miktarı belirtilecektir.</w:t>
            </w:r>
          </w:p>
          <w:p w:rsidR="005239B7" w:rsidRPr="0083191E" w:rsidRDefault="005239B7" w:rsidP="002F6CEE">
            <w:pPr>
              <w:pStyle w:val="NormalWeb"/>
              <w:spacing w:before="0" w:beforeAutospacing="0" w:after="0" w:afterAutospacing="0"/>
            </w:pPr>
            <w:r w:rsidRPr="0083191E">
              <w:t>İkincil bitki besin maddeleri ve/veya iz elementlerin beyanı Tarımda Kullanılan Kimyevi Gübrelere Dair Yönetmelikte belirtilen en az miktarlarda katılması veya bulunması halinde beyan edilir.</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-Toplam organik madde</w:t>
            </w:r>
          </w:p>
          <w:p w:rsidR="005239B7" w:rsidRPr="0083191E" w:rsidRDefault="005239B7" w:rsidP="00E94172">
            <w:pPr>
              <w:pStyle w:val="NormalWeb"/>
              <w:spacing w:before="0" w:beforeAutospacing="0" w:after="0" w:afterAutospacing="0" w:line="276" w:lineRule="auto"/>
            </w:pPr>
            <w:r w:rsidRPr="0083191E">
              <w:t>Toplam(Hümik+Fulvik)Asit</w:t>
            </w:r>
          </w:p>
          <w:p w:rsidR="005239B7" w:rsidRPr="0083191E" w:rsidRDefault="005239B7" w:rsidP="00E94172">
            <w:pPr>
              <w:pStyle w:val="NormalWeb"/>
              <w:spacing w:before="0" w:beforeAutospacing="0" w:after="0" w:afterAutospacing="0" w:line="276" w:lineRule="auto"/>
            </w:pPr>
            <w:r w:rsidRPr="0083191E">
              <w:t>Üründe bulunması halinde;</w:t>
            </w:r>
          </w:p>
          <w:p w:rsidR="005239B7" w:rsidRPr="0083191E" w:rsidRDefault="005239B7" w:rsidP="002F6CEE">
            <w:pPr>
              <w:pStyle w:val="NormalWeb"/>
              <w:spacing w:before="0" w:beforeAutospacing="0" w:after="0" w:afterAutospacing="0" w:line="276" w:lineRule="auto"/>
            </w:pPr>
            <w:r w:rsidRPr="0083191E">
              <w:t>- Toplam azot</w:t>
            </w:r>
          </w:p>
          <w:p w:rsidR="005239B7" w:rsidRPr="0083191E" w:rsidRDefault="005239B7" w:rsidP="002F6CEE">
            <w:pPr>
              <w:pStyle w:val="NormalWeb"/>
              <w:spacing w:before="0" w:beforeAutospacing="0" w:after="0" w:afterAutospacing="0" w:line="276" w:lineRule="auto"/>
            </w:pPr>
            <w:r w:rsidRPr="0083191E">
              <w:t>-Azotun formları ve miktarları</w:t>
            </w:r>
          </w:p>
          <w:p w:rsidR="005239B7" w:rsidRPr="0083191E" w:rsidRDefault="005239B7" w:rsidP="002F6CEE">
            <w:pPr>
              <w:pStyle w:val="NormalWeb"/>
              <w:spacing w:before="0" w:beforeAutospacing="0" w:after="0" w:afterAutospacing="0" w:line="276" w:lineRule="auto"/>
              <w:rPr>
                <w:rFonts w:cs="Tahoma"/>
                <w:vertAlign w:val="subscript"/>
              </w:rPr>
            </w:pPr>
            <w:r w:rsidRPr="0083191E">
              <w:t>-Toplam fosfor pentaoksit(P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rPr>
                <w:rFonts w:cs="Tahoma"/>
                <w:vertAlign w:val="subscript"/>
              </w:rPr>
            </w:pPr>
            <w:r w:rsidRPr="0083191E">
              <w:t>-Suda Çözünür fosfor pentaoksit (P</w:t>
            </w:r>
            <w:r w:rsidRPr="0083191E">
              <w:rPr>
                <w:vertAlign w:val="subscript"/>
              </w:rPr>
              <w:t>2</w:t>
            </w:r>
            <w:r w:rsidRPr="0083191E">
              <w:t>O</w:t>
            </w:r>
            <w:r w:rsidRPr="0083191E">
              <w:rPr>
                <w:vertAlign w:val="subscript"/>
              </w:rPr>
              <w:t>5</w:t>
            </w:r>
            <w:r w:rsidRPr="0083191E">
              <w:t>)</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br/>
            </w: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rPr>
                <w:rFonts w:cs="Tahoma"/>
              </w:rPr>
            </w:pPr>
          </w:p>
          <w:p w:rsidR="005239B7" w:rsidRPr="0083191E" w:rsidRDefault="005239B7" w:rsidP="002F6CEE">
            <w:pPr>
              <w:pStyle w:val="NormalWeb"/>
              <w:spacing w:before="0" w:beforeAutospacing="0" w:after="0" w:afterAutospacing="0" w:line="276" w:lineRule="auto"/>
              <w:jc w:val="center"/>
            </w:pPr>
            <w:r w:rsidRPr="0083191E">
              <w:t>2</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Vinas Ekstresi</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Şeker üretiminden arta kalan melasın, maya ve alkol üretiminden arta kalan katı haldeki ürün</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Organik madde en az : % 5</w:t>
            </w:r>
          </w:p>
          <w:p w:rsidR="005239B7" w:rsidRPr="0083191E" w:rsidRDefault="005239B7" w:rsidP="002F6CEE">
            <w:pPr>
              <w:pStyle w:val="NormalWeb"/>
              <w:spacing w:before="0" w:beforeAutospacing="0" w:after="0" w:afterAutospacing="0"/>
            </w:pPr>
            <w:r w:rsidRPr="0083191E">
              <w:t>Suda Çözünür potasyum oksit (K</w:t>
            </w:r>
            <w:r w:rsidRPr="0083191E">
              <w:rPr>
                <w:vertAlign w:val="subscript"/>
              </w:rPr>
              <w:t>2</w:t>
            </w:r>
            <w:r w:rsidRPr="0083191E">
              <w:t>O) en az : % 20</w:t>
            </w:r>
          </w:p>
          <w:p w:rsidR="005239B7" w:rsidRPr="0083191E" w:rsidRDefault="005239B7" w:rsidP="002F6CEE">
            <w:pPr>
              <w:pStyle w:val="NormalWeb"/>
              <w:spacing w:before="0" w:beforeAutospacing="0" w:after="0" w:afterAutospacing="0"/>
            </w:pPr>
            <w:r w:rsidRPr="0083191E">
              <w:t>Maksimum nem : % 20</w:t>
            </w:r>
          </w:p>
          <w:p w:rsidR="005239B7" w:rsidRPr="0083191E" w:rsidRDefault="005239B7" w:rsidP="002F6CEE">
            <w:pPr>
              <w:pStyle w:val="NormalWeb"/>
              <w:spacing w:before="0" w:beforeAutospacing="0" w:after="0" w:afterAutospacing="0"/>
            </w:pPr>
            <w:r w:rsidRPr="0083191E">
              <w:t> </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-Toplam Azot % 1 i geçerse</w:t>
            </w:r>
          </w:p>
          <w:p w:rsidR="005239B7" w:rsidRPr="0083191E" w:rsidRDefault="005239B7" w:rsidP="002F6CEE">
            <w:pPr>
              <w:pStyle w:val="NormalWeb"/>
              <w:spacing w:before="0" w:beforeAutospacing="0" w:after="0" w:afterAutospacing="0" w:line="276" w:lineRule="auto"/>
            </w:pPr>
            <w:r w:rsidRPr="0083191E">
              <w:t>-Toplam MgO % 1 i geçer ise</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rPr>
                <w:b/>
                <w:bCs/>
              </w:rPr>
              <w:t>-</w:t>
            </w:r>
            <w:r w:rsidRPr="0083191E">
              <w:t>Maksimum nem</w:t>
            </w: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3</w:t>
            </w:r>
          </w:p>
          <w:p w:rsidR="005239B7" w:rsidRPr="0083191E" w:rsidRDefault="005239B7" w:rsidP="002F6CEE">
            <w:pPr>
              <w:pStyle w:val="NormalWeb"/>
              <w:spacing w:before="0" w:beforeAutospacing="0" w:after="0" w:afterAutospacing="0" w:line="276" w:lineRule="auto"/>
              <w:jc w:val="center"/>
            </w:pPr>
          </w:p>
          <w:p w:rsidR="005239B7" w:rsidRPr="0083191E" w:rsidRDefault="005239B7" w:rsidP="002F6CEE">
            <w:pPr>
              <w:pStyle w:val="NormalWeb"/>
              <w:spacing w:before="0" w:beforeAutospacing="0" w:after="0" w:afterAutospacing="0" w:line="276" w:lineRule="auto"/>
              <w:jc w:val="center"/>
            </w:pP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60" w:lineRule="atLeast"/>
            </w:pPr>
            <w:r w:rsidRPr="0083191E">
              <w:t>Katı Deniz Yosunu</w:t>
            </w:r>
          </w:p>
          <w:p w:rsidR="005239B7" w:rsidRPr="0083191E" w:rsidRDefault="005239B7" w:rsidP="002F6CEE">
            <w:pPr>
              <w:pStyle w:val="NormalWeb"/>
              <w:spacing w:before="0" w:beforeAutospacing="0" w:after="0" w:afterAutospacing="0" w:line="60" w:lineRule="atLeast"/>
            </w:pP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60" w:lineRule="atLeast"/>
            </w:pPr>
            <w:r w:rsidRPr="0083191E">
              <w:t>Dehidrasyon, dondurma ve ufalanmayı içeren fiziksel veya kimyasal işlemler ile elde edilen katı haldeki ürün</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Organik madde en az: % 30</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60" w:lineRule="atLeast"/>
            </w:pPr>
            <w:r w:rsidRPr="0083191E">
              <w:t>*</w:t>
            </w:r>
          </w:p>
          <w:p w:rsidR="005239B7" w:rsidRPr="0083191E" w:rsidRDefault="005239B7" w:rsidP="002F6CEE">
            <w:pPr>
              <w:pStyle w:val="NormalWeb"/>
              <w:spacing w:before="0" w:beforeAutospacing="0" w:after="0" w:afterAutospacing="0" w:line="60" w:lineRule="atLeast"/>
            </w:pPr>
            <w:r w:rsidRPr="0083191E">
              <w:t>EC (dS/m)</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-Organik madde, </w:t>
            </w:r>
          </w:p>
          <w:p w:rsidR="005239B7" w:rsidRPr="0083191E" w:rsidRDefault="005239B7" w:rsidP="002F6CEE">
            <w:pPr>
              <w:pStyle w:val="NormalWeb"/>
              <w:spacing w:before="0" w:beforeAutospacing="0" w:after="0" w:afterAutospacing="0" w:line="276" w:lineRule="auto"/>
            </w:pPr>
            <w:r w:rsidRPr="0083191E">
              <w:t xml:space="preserve">-Alginik, </w:t>
            </w:r>
          </w:p>
          <w:p w:rsidR="005239B7" w:rsidRPr="0083191E" w:rsidRDefault="005239B7" w:rsidP="00451C95">
            <w:pPr>
              <w:pStyle w:val="NormalWeb"/>
              <w:spacing w:before="0" w:beforeAutospacing="0" w:after="0" w:afterAutospacing="0" w:line="276" w:lineRule="auto"/>
              <w:rPr>
                <w:color w:val="FF0000"/>
              </w:rPr>
            </w:pPr>
            <w:r w:rsidRPr="0083191E">
              <w:t>- Suda çözünür potasyum oksit(K</w:t>
            </w:r>
            <w:r w:rsidRPr="0083191E">
              <w:rPr>
                <w:vertAlign w:val="subscript"/>
              </w:rPr>
              <w:t>2</w:t>
            </w:r>
            <w:r w:rsidRPr="0083191E">
              <w:t>O) (%1 i geçerse)</w:t>
            </w:r>
            <w:r w:rsidRPr="0083191E">
              <w:rPr>
                <w:color w:val="FF0000"/>
              </w:rPr>
              <w:t xml:space="preserve"> </w:t>
            </w:r>
          </w:p>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pPr>
            <w:r w:rsidRPr="0083191E">
              <w:t>İSTEĞE BAĞLI:</w:t>
            </w:r>
          </w:p>
          <w:p w:rsidR="005239B7" w:rsidRPr="0083191E" w:rsidRDefault="005239B7" w:rsidP="00451C95">
            <w:pPr>
              <w:pStyle w:val="NormalWeb"/>
              <w:spacing w:before="0" w:beforeAutospacing="0" w:after="0" w:afterAutospacing="0" w:line="276" w:lineRule="auto"/>
            </w:pPr>
            <w:r w:rsidRPr="0083191E">
              <w:t xml:space="preserve">-Giberallik </w:t>
            </w:r>
          </w:p>
          <w:p w:rsidR="005239B7" w:rsidRPr="0083191E" w:rsidRDefault="005239B7" w:rsidP="002F6CEE">
            <w:pPr>
              <w:pStyle w:val="NormalWeb"/>
              <w:spacing w:before="0" w:beforeAutospacing="0" w:after="0" w:afterAutospacing="0" w:line="276" w:lineRule="auto"/>
            </w:pPr>
            <w:r w:rsidRPr="0083191E">
              <w:t>-Toplam Oksinler</w:t>
            </w:r>
          </w:p>
          <w:p w:rsidR="005239B7" w:rsidRPr="0083191E" w:rsidRDefault="005239B7" w:rsidP="0094105E">
            <w:pPr>
              <w:pStyle w:val="NormalWeb"/>
              <w:spacing w:before="0" w:beforeAutospacing="0" w:after="0" w:afterAutospacing="0" w:line="276" w:lineRule="auto"/>
              <w:rPr>
                <w:rFonts w:cs="Tahoma"/>
                <w:color w:val="0070C0"/>
              </w:rPr>
            </w:pPr>
            <w:r w:rsidRPr="0083191E">
              <w:t>-Toplam Sitokininler</w:t>
            </w:r>
          </w:p>
        </w:tc>
      </w:tr>
      <w:tr w:rsidR="005239B7" w:rsidRPr="0083191E">
        <w:trPr>
          <w:trHeight w:val="233"/>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4</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Sıvı Deniz Yosunu</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Dehidrasyon, dondurma ve ufalanmayı içeren fiziksel veya kimyasal işlemler ile elde edilen katı deniz yosununun suda çözündürülmesi sonucu elde edilen sıvı haldeki ürün.</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Organik madde en az :%5</w:t>
            </w:r>
          </w:p>
          <w:p w:rsidR="005239B7" w:rsidRPr="0083191E" w:rsidRDefault="005239B7" w:rsidP="002F6CEE">
            <w:pPr>
              <w:pStyle w:val="NormalWeb"/>
              <w:spacing w:before="0" w:beforeAutospacing="0" w:after="0" w:afterAutospacing="0"/>
            </w:pPr>
            <w:r w:rsidRPr="0083191E">
              <w:t>  </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r w:rsidRPr="0083191E">
              <w:t>EC (dS/m)</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madde</w:t>
            </w:r>
          </w:p>
          <w:p w:rsidR="005239B7" w:rsidRPr="0083191E" w:rsidRDefault="005239B7" w:rsidP="002F6CEE">
            <w:pPr>
              <w:pStyle w:val="NormalWeb"/>
              <w:spacing w:before="0" w:beforeAutospacing="0" w:after="0" w:afterAutospacing="0" w:line="276" w:lineRule="auto"/>
            </w:pPr>
            <w:r w:rsidRPr="0083191E">
              <w:t>- Suda çözünür potasyum oksit(K</w:t>
            </w:r>
            <w:r w:rsidRPr="0083191E">
              <w:rPr>
                <w:vertAlign w:val="subscript"/>
              </w:rPr>
              <w:t>2</w:t>
            </w:r>
            <w:r w:rsidRPr="0083191E">
              <w:t>O)(%1 i geçerse)</w:t>
            </w:r>
          </w:p>
          <w:p w:rsidR="005239B7" w:rsidRPr="0083191E" w:rsidRDefault="005239B7" w:rsidP="002F6CEE">
            <w:pPr>
              <w:pStyle w:val="NormalWeb"/>
              <w:spacing w:before="0" w:beforeAutospacing="0" w:after="0" w:afterAutospacing="0" w:line="276" w:lineRule="auto"/>
            </w:pPr>
            <w:r w:rsidRPr="0083191E">
              <w:t xml:space="preserve"> -Alginik asit</w:t>
            </w:r>
          </w:p>
          <w:p w:rsidR="005239B7" w:rsidRPr="0083191E" w:rsidRDefault="005239B7" w:rsidP="002F6CEE">
            <w:pPr>
              <w:pStyle w:val="NormalWeb"/>
              <w:spacing w:before="0" w:beforeAutospacing="0" w:after="0" w:afterAutospacing="0" w:line="276" w:lineRule="auto"/>
              <w:rPr>
                <w:rFonts w:cs="Tahoma"/>
                <w:color w:val="FF0000"/>
              </w:rPr>
            </w:pPr>
          </w:p>
          <w:p w:rsidR="005239B7" w:rsidRPr="0083191E" w:rsidRDefault="005239B7" w:rsidP="00451C95">
            <w:pPr>
              <w:pStyle w:val="NormalWeb"/>
              <w:spacing w:before="0" w:beforeAutospacing="0" w:after="0" w:afterAutospacing="0" w:line="276" w:lineRule="auto"/>
            </w:pPr>
            <w:r w:rsidRPr="0083191E">
              <w:t>İSTEĞE BAĞLI:</w:t>
            </w:r>
          </w:p>
          <w:p w:rsidR="005239B7" w:rsidRPr="0083191E" w:rsidRDefault="005239B7" w:rsidP="00451C95">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-Toplam Oksinler</w:t>
            </w:r>
          </w:p>
          <w:p w:rsidR="005239B7" w:rsidRPr="0083191E" w:rsidRDefault="005239B7" w:rsidP="0094105E">
            <w:pPr>
              <w:pStyle w:val="NormalWeb"/>
              <w:spacing w:before="0" w:beforeAutospacing="0" w:after="0" w:afterAutospacing="0" w:line="276" w:lineRule="auto"/>
            </w:pPr>
            <w:r w:rsidRPr="0083191E">
              <w:t>-Toplam Sitokininler</w:t>
            </w: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5</w:t>
            </w:r>
          </w:p>
          <w:p w:rsidR="005239B7" w:rsidRPr="0083191E" w:rsidRDefault="005239B7" w:rsidP="002F6CEE">
            <w:pPr>
              <w:pStyle w:val="NormalWeb"/>
              <w:spacing w:before="0" w:beforeAutospacing="0" w:after="0" w:afterAutospacing="0" w:line="276" w:lineRule="auto"/>
              <w:jc w:val="center"/>
            </w:pP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Sıvı Haldeki Hümik Asit </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veya</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Sıvı Fulvik Asit</w:t>
            </w:r>
          </w:p>
          <w:p w:rsidR="005239B7" w:rsidRPr="0083191E" w:rsidRDefault="005239B7" w:rsidP="002F6CEE">
            <w:pPr>
              <w:pStyle w:val="NormalWeb"/>
              <w:spacing w:before="0" w:beforeAutospacing="0" w:after="0" w:afterAutospacing="0" w:line="276" w:lineRule="auto"/>
            </w:pP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F54B82">
            <w:pPr>
              <w:pStyle w:val="NormalWeb"/>
              <w:spacing w:before="0" w:beforeAutospacing="0" w:after="0" w:afterAutospacing="0" w:line="276" w:lineRule="auto"/>
            </w:pPr>
            <w:r w:rsidRPr="0083191E">
              <w:t>Katı Haldeki işlenmiş doğal leonardit’in potasyum hidroksit ile çözündürülmesi veya süspanse edilmesi ile elde edilen ürün.</w:t>
            </w:r>
          </w:p>
          <w:p w:rsidR="005239B7" w:rsidRPr="0083191E" w:rsidRDefault="005239B7" w:rsidP="00F54B82">
            <w:pPr>
              <w:pStyle w:val="NormalWeb"/>
              <w:spacing w:before="0" w:beforeAutospacing="0" w:after="0" w:afterAutospacing="0" w:line="276" w:lineRule="auto"/>
            </w:pPr>
          </w:p>
          <w:p w:rsidR="005239B7" w:rsidRPr="0083191E" w:rsidRDefault="005239B7" w:rsidP="00F54B82">
            <w:pPr>
              <w:pStyle w:val="NormalWeb"/>
              <w:spacing w:before="0" w:beforeAutospacing="0" w:after="0" w:afterAutospacing="0" w:line="276" w:lineRule="auto"/>
              <w:rPr>
                <w:rFonts w:cs="Tahoma"/>
                <w:color w:val="0070C0"/>
              </w:rPr>
            </w:pPr>
            <w:r w:rsidRPr="0083191E">
              <w:t>Katı Haldeki işlenmiş doğal Leonardit’in potasyum hidroksit ile çözündürülmesi  ve asit ile işleme tabi  tutularak elde edilen üründür.</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Toplam (hümik + fulvik) asit en az : % 12</w:t>
            </w:r>
          </w:p>
          <w:p w:rsidR="005239B7" w:rsidRPr="0083191E" w:rsidRDefault="005239B7" w:rsidP="002F6CEE">
            <w:pPr>
              <w:pStyle w:val="NormalWeb"/>
              <w:spacing w:before="0" w:beforeAutospacing="0" w:after="0" w:afterAutospacing="0"/>
            </w:pPr>
            <w:r w:rsidRPr="0083191E">
              <w:t xml:space="preserve"> Maksimum Sodyum (Na) miktarı : % 3</w:t>
            </w:r>
          </w:p>
          <w:p w:rsidR="005239B7" w:rsidRPr="0083191E" w:rsidRDefault="005239B7" w:rsidP="002F6CEE">
            <w:pPr>
              <w:pStyle w:val="NormalWeb"/>
              <w:spacing w:before="0" w:beforeAutospacing="0" w:after="0" w:afterAutospacing="0"/>
            </w:pPr>
          </w:p>
          <w:p w:rsidR="005239B7" w:rsidRDefault="005239B7" w:rsidP="002F6CEE">
            <w:pPr>
              <w:pStyle w:val="NormalWeb"/>
              <w:spacing w:before="0" w:beforeAutospacing="0" w:after="0" w:afterAutospacing="0"/>
              <w:rPr>
                <w:rFonts w:cs="Tahoma"/>
              </w:rPr>
            </w:pPr>
            <w:r w:rsidRPr="0083191E">
              <w:t>İkincil bitki besin maddeleri ve/veya iz elementlerin beyanı Tarımda Kullanılan Kimyevi Gübrelere Dair Yönetmelik’te belirtilen en az miktarlarda katılması veya bulunması halinde beyan edilir.</w:t>
            </w:r>
          </w:p>
          <w:p w:rsidR="005239B7" w:rsidRPr="0083191E" w:rsidRDefault="005239B7" w:rsidP="002F6CEE">
            <w:pPr>
              <w:pStyle w:val="NormalWeb"/>
              <w:spacing w:before="0" w:beforeAutospacing="0" w:after="0" w:afterAutospacing="0"/>
            </w:pPr>
            <w:r w:rsidRPr="0083191E">
              <w:t>-Yapraktan uygulanabilir.</w:t>
            </w:r>
          </w:p>
          <w:p w:rsidR="005239B7" w:rsidRPr="0083191E" w:rsidRDefault="005239B7" w:rsidP="002F6CEE">
            <w:pPr>
              <w:pStyle w:val="NormalWeb"/>
              <w:spacing w:before="0" w:beforeAutospacing="0" w:after="0" w:afterAutospacing="0"/>
            </w:pP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Organik madde (beyan edilen)</w:t>
            </w:r>
          </w:p>
          <w:p w:rsidR="005239B7" w:rsidRPr="0083191E" w:rsidRDefault="005239B7" w:rsidP="002F6CEE">
            <w:pPr>
              <w:pStyle w:val="NormalWeb"/>
              <w:spacing w:before="0" w:beforeAutospacing="0" w:after="0" w:afterAutospacing="0" w:line="276" w:lineRule="auto"/>
            </w:pPr>
            <w:r w:rsidRPr="0083191E">
              <w:t>- Toplam (hümik + fulvik) asit</w:t>
            </w:r>
          </w:p>
          <w:p w:rsidR="005239B7" w:rsidRPr="0083191E" w:rsidRDefault="005239B7" w:rsidP="002F6CEE">
            <w:pPr>
              <w:pStyle w:val="NormalWeb"/>
              <w:spacing w:before="0" w:beforeAutospacing="0" w:after="0" w:afterAutospacing="0" w:line="276" w:lineRule="auto"/>
            </w:pPr>
            <w:r w:rsidRPr="0083191E">
              <w:t>- Fulvik Asit (Fulvik Asit olması halinde)</w:t>
            </w:r>
          </w:p>
          <w:p w:rsidR="005239B7" w:rsidRPr="0083191E" w:rsidRDefault="005239B7" w:rsidP="002F6CEE">
            <w:pPr>
              <w:pStyle w:val="NormalWeb"/>
              <w:spacing w:before="0" w:beforeAutospacing="0" w:after="0" w:afterAutospacing="0" w:line="276" w:lineRule="auto"/>
            </w:pPr>
            <w:r w:rsidRPr="0083191E">
              <w:t xml:space="preserve">- Toplam azot ( % 1’i geçerse) </w:t>
            </w:r>
          </w:p>
          <w:p w:rsidR="005239B7" w:rsidRPr="0083191E" w:rsidRDefault="005239B7" w:rsidP="002F6CEE">
            <w:pPr>
              <w:pStyle w:val="NormalWeb"/>
              <w:spacing w:before="0" w:beforeAutospacing="0" w:after="0" w:afterAutospacing="0" w:line="276" w:lineRule="auto"/>
            </w:pPr>
            <w:r w:rsidRPr="0083191E">
              <w:t>- Suda çözünür potasyum oksit(K</w:t>
            </w:r>
            <w:r w:rsidRPr="0083191E">
              <w:rPr>
                <w:vertAlign w:val="subscript"/>
              </w:rPr>
              <w:t>2</w:t>
            </w:r>
            <w:r w:rsidRPr="0083191E">
              <w:t>O)</w:t>
            </w: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6</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ind w:right="-70"/>
            </w:pPr>
            <w:r w:rsidRPr="0083191E">
              <w:t>Potasyum  Humat</w:t>
            </w:r>
          </w:p>
          <w:p w:rsidR="005239B7" w:rsidRPr="0083191E" w:rsidRDefault="005239B7" w:rsidP="002F6CEE">
            <w:pPr>
              <w:pStyle w:val="NormalWeb"/>
              <w:spacing w:before="0" w:beforeAutospacing="0" w:after="0" w:afterAutospacing="0" w:line="276" w:lineRule="auto"/>
              <w:ind w:right="-70"/>
            </w:pPr>
          </w:p>
          <w:p w:rsidR="005239B7" w:rsidRPr="0083191E" w:rsidRDefault="005239B7" w:rsidP="002F6CEE">
            <w:pPr>
              <w:pStyle w:val="NormalWeb"/>
              <w:spacing w:before="0" w:beforeAutospacing="0" w:after="0" w:afterAutospacing="0" w:line="276" w:lineRule="auto"/>
              <w:ind w:right="-70"/>
            </w:pPr>
          </w:p>
          <w:p w:rsidR="005239B7" w:rsidRPr="0083191E" w:rsidRDefault="005239B7" w:rsidP="002F6CEE">
            <w:pPr>
              <w:pStyle w:val="NormalWeb"/>
              <w:spacing w:before="0" w:beforeAutospacing="0" w:after="0" w:afterAutospacing="0" w:line="276" w:lineRule="auto"/>
            </w:pPr>
            <w:r w:rsidRPr="0083191E">
              <w:t>veya</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Fulvik Asit</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Yüksek oranda humik+fulvik asit içeren ve sıvı haldeki humik asit tuzunun granilasyonu ile elde edilen ürün</w:t>
            </w:r>
          </w:p>
          <w:p w:rsidR="005239B7" w:rsidRPr="0083191E" w:rsidRDefault="005239B7" w:rsidP="002F6CEE">
            <w:pPr>
              <w:rPr>
                <w:rFonts w:ascii="Times New Roman" w:hAnsi="Times New Roman" w:cs="Times New Roman"/>
                <w:sz w:val="24"/>
                <w:szCs w:val="24"/>
              </w:rPr>
            </w:pPr>
          </w:p>
          <w:p w:rsidR="005239B7" w:rsidRPr="0083191E" w:rsidRDefault="005239B7" w:rsidP="002F6CEE">
            <w:pPr>
              <w:rPr>
                <w:rFonts w:ascii="Times New Roman" w:hAnsi="Times New Roman" w:cs="Times New Roman"/>
                <w:sz w:val="24"/>
                <w:szCs w:val="24"/>
              </w:rPr>
            </w:pPr>
          </w:p>
          <w:p w:rsidR="005239B7" w:rsidRPr="0083191E" w:rsidRDefault="005239B7" w:rsidP="009C231A">
            <w:pPr>
              <w:pStyle w:val="NormalWeb"/>
              <w:spacing w:before="0" w:beforeAutospacing="0" w:after="0" w:afterAutospacing="0" w:line="276" w:lineRule="auto"/>
            </w:pPr>
            <w:r w:rsidRPr="0083191E">
              <w:t>Katı Haldeki işlenmiş doğal Leonardit’in potasyum hidroksit ile çözündürülmesi  ve asit ile işleme tabi  tutularak elde edilen üründür.</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Toplam (hümik + fulvik) asit en az : % 65</w:t>
            </w:r>
          </w:p>
          <w:p w:rsidR="005239B7" w:rsidRPr="0083191E" w:rsidRDefault="005239B7" w:rsidP="002F6CEE">
            <w:pPr>
              <w:pStyle w:val="NormalWeb"/>
              <w:spacing w:before="0" w:beforeAutospacing="0" w:after="0" w:afterAutospacing="0"/>
            </w:pPr>
            <w:r w:rsidRPr="0083191E">
              <w:t>Maksimum nem :% 20</w:t>
            </w:r>
          </w:p>
          <w:p w:rsidR="005239B7" w:rsidRPr="0083191E" w:rsidRDefault="005239B7" w:rsidP="002F6CEE">
            <w:pPr>
              <w:pStyle w:val="NormalWeb"/>
              <w:spacing w:before="0" w:beforeAutospacing="0" w:after="0" w:afterAutospacing="0"/>
            </w:pPr>
            <w:r w:rsidRPr="0083191E">
              <w:t> </w:t>
            </w:r>
          </w:p>
          <w:p w:rsidR="005239B7" w:rsidRPr="0083191E" w:rsidRDefault="005239B7" w:rsidP="002F6CEE">
            <w:pPr>
              <w:pStyle w:val="NormalWeb"/>
              <w:spacing w:before="0" w:beforeAutospacing="0" w:after="0" w:afterAutospacing="0"/>
            </w:pPr>
            <w:r>
              <w:t>-</w:t>
            </w:r>
            <w:r w:rsidRPr="0083191E">
              <w:t>Yapraktan uygulanabilir.</w:t>
            </w: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2F6CEE">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Organik madde (beyan edilen)</w:t>
            </w:r>
          </w:p>
          <w:p w:rsidR="005239B7" w:rsidRPr="0083191E" w:rsidRDefault="005239B7" w:rsidP="002F6CEE">
            <w:pPr>
              <w:pStyle w:val="NormalWeb"/>
              <w:spacing w:before="0" w:beforeAutospacing="0" w:after="0" w:afterAutospacing="0" w:line="276" w:lineRule="auto"/>
            </w:pPr>
            <w:r w:rsidRPr="0083191E">
              <w:t>-Toplam (hümik+ fulvik) asit</w:t>
            </w:r>
          </w:p>
          <w:p w:rsidR="005239B7" w:rsidRPr="0083191E" w:rsidRDefault="005239B7" w:rsidP="002F6CEE">
            <w:pPr>
              <w:pStyle w:val="NormalWeb"/>
              <w:spacing w:before="0" w:beforeAutospacing="0" w:after="0" w:afterAutospacing="0" w:line="276" w:lineRule="auto"/>
            </w:pPr>
            <w:r w:rsidRPr="0083191E">
              <w:t>- Fulvik Asit ( Fulvik Asit olması halinde)</w:t>
            </w:r>
          </w:p>
          <w:p w:rsidR="005239B7" w:rsidRPr="0083191E" w:rsidRDefault="005239B7" w:rsidP="002F6CEE">
            <w:pPr>
              <w:pStyle w:val="NormalWeb"/>
              <w:spacing w:before="0" w:beforeAutospacing="0" w:after="0" w:afterAutospacing="0" w:line="276" w:lineRule="auto"/>
            </w:pPr>
            <w:r w:rsidRPr="0083191E">
              <w:t>- Maksimum nem</w:t>
            </w:r>
          </w:p>
          <w:p w:rsidR="005239B7" w:rsidRPr="0083191E" w:rsidRDefault="005239B7" w:rsidP="002F6CEE">
            <w:pPr>
              <w:pStyle w:val="NormalWeb"/>
              <w:spacing w:before="0" w:beforeAutospacing="0" w:after="0" w:afterAutospacing="0" w:line="276" w:lineRule="auto"/>
            </w:pPr>
            <w:r w:rsidRPr="0083191E">
              <w:t>- Toplam azot ( % 1’i geçerse)</w:t>
            </w:r>
          </w:p>
          <w:p w:rsidR="005239B7" w:rsidRPr="0083191E" w:rsidRDefault="005239B7" w:rsidP="002F6CEE">
            <w:pPr>
              <w:pStyle w:val="NormalWeb"/>
              <w:spacing w:before="0" w:beforeAutospacing="0" w:after="0" w:afterAutospacing="0" w:line="276" w:lineRule="auto"/>
            </w:pPr>
            <w:r w:rsidRPr="0083191E">
              <w:t>- Suda çözünür potasyum oksit(K</w:t>
            </w:r>
            <w:r w:rsidRPr="0083191E">
              <w:rPr>
                <w:vertAlign w:val="subscript"/>
              </w:rPr>
              <w:t>2</w:t>
            </w:r>
            <w:r w:rsidRPr="0083191E">
              <w:t>O)</w:t>
            </w:r>
          </w:p>
          <w:p w:rsidR="005239B7" w:rsidRPr="0083191E" w:rsidRDefault="005239B7" w:rsidP="002F6CEE">
            <w:pPr>
              <w:pStyle w:val="NormalWeb"/>
              <w:spacing w:before="0" w:beforeAutospacing="0" w:after="0" w:afterAutospacing="0" w:line="276" w:lineRule="auto"/>
            </w:pPr>
            <w:r w:rsidRPr="0083191E">
              <w:t>- Toplam  fosforpentaoksit (P</w:t>
            </w:r>
            <w:r w:rsidRPr="0083191E">
              <w:rPr>
                <w:vertAlign w:val="subscript"/>
              </w:rPr>
              <w:t>2</w:t>
            </w:r>
            <w:r w:rsidRPr="0083191E">
              <w:t>O</w:t>
            </w:r>
            <w:r w:rsidRPr="0083191E">
              <w:rPr>
                <w:vertAlign w:val="subscript"/>
              </w:rPr>
              <w:t>5</w:t>
            </w:r>
            <w:r w:rsidRPr="0083191E">
              <w:t xml:space="preserve">) (% 1’i geçerse)  </w:t>
            </w:r>
          </w:p>
          <w:p w:rsidR="005239B7" w:rsidRPr="0083191E" w:rsidRDefault="005239B7" w:rsidP="002F6CEE">
            <w:pPr>
              <w:pStyle w:val="NormalWeb"/>
              <w:spacing w:before="0" w:beforeAutospacing="0" w:after="0" w:afterAutospacing="0" w:line="276" w:lineRule="auto"/>
            </w:pPr>
          </w:p>
        </w:tc>
      </w:tr>
      <w:tr w:rsidR="005239B7" w:rsidRPr="0083191E">
        <w:trPr>
          <w:jc w:val="center"/>
        </w:trPr>
        <w:tc>
          <w:tcPr>
            <w:tcW w:w="279"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jc w:val="center"/>
            </w:pPr>
            <w:r w:rsidRPr="0083191E">
              <w:t>7</w:t>
            </w:r>
          </w:p>
        </w:tc>
        <w:tc>
          <w:tcPr>
            <w:tcW w:w="558"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ind w:right="-70"/>
            </w:pPr>
            <w:r w:rsidRPr="0083191E">
              <w:t xml:space="preserve">Fermantasyon Sonucu Elde Edilen Organik Gübre </w:t>
            </w:r>
          </w:p>
        </w:tc>
        <w:tc>
          <w:tcPr>
            <w:tcW w:w="1094" w:type="pct"/>
            <w:tcBorders>
              <w:top w:val="single" w:sz="4" w:space="0" w:color="auto"/>
              <w:left w:val="single" w:sz="4" w:space="0" w:color="auto"/>
              <w:bottom w:val="single" w:sz="4" w:space="0" w:color="auto"/>
              <w:right w:val="single" w:sz="4" w:space="0" w:color="auto"/>
            </w:tcBorders>
          </w:tcPr>
          <w:p w:rsidR="005239B7" w:rsidRPr="0083191E" w:rsidRDefault="005239B7" w:rsidP="00E440A4">
            <w:pPr>
              <w:pStyle w:val="NormalWeb"/>
              <w:spacing w:before="0" w:beforeAutospacing="0" w:after="0" w:afterAutospacing="0" w:line="276" w:lineRule="auto"/>
            </w:pPr>
            <w:r w:rsidRPr="0083191E">
              <w:t xml:space="preserve"> Bitkisel atıklar ve Organik Kaynaklı Evsel atıkların, ve/veya Hayvan dışkılarının tekli veya karışımlarından biogaz üretimi sonucu  elde edilen ürün. </w:t>
            </w:r>
          </w:p>
        </w:tc>
        <w:tc>
          <w:tcPr>
            <w:tcW w:w="154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pPr>
            <w:r w:rsidRPr="0083191E">
              <w:t>Organik madde en az: % 15</w:t>
            </w:r>
          </w:p>
          <w:p w:rsidR="005239B7" w:rsidRPr="0083191E" w:rsidRDefault="005239B7" w:rsidP="002F6CEE">
            <w:pPr>
              <w:pStyle w:val="NormalWeb"/>
              <w:spacing w:before="0" w:beforeAutospacing="0" w:after="0" w:afterAutospacing="0"/>
            </w:pPr>
            <w:r w:rsidRPr="0083191E">
              <w:t>Üründe kullanılan hammaddeler proses de belirtilecektir.</w:t>
            </w:r>
          </w:p>
          <w:p w:rsidR="005239B7" w:rsidRDefault="005239B7" w:rsidP="005061A2">
            <w:pPr>
              <w:pStyle w:val="NormalWeb"/>
              <w:spacing w:before="0" w:beforeAutospacing="0" w:after="0" w:afterAutospacing="0"/>
              <w:rPr>
                <w:rFonts w:cs="Tahoma"/>
              </w:rPr>
            </w:pPr>
            <w:r w:rsidRPr="0083191E">
              <w:t xml:space="preserve">Patojenler </w:t>
            </w:r>
          </w:p>
          <w:p w:rsidR="005239B7" w:rsidRDefault="005239B7" w:rsidP="005061A2">
            <w:pPr>
              <w:pStyle w:val="NormalWeb"/>
              <w:spacing w:before="0" w:beforeAutospacing="0" w:after="0" w:afterAutospacing="0"/>
            </w:pPr>
            <w:r>
              <w:t>Toplam Bakteri (Anaerop,Mikroaerofil) :1x10</w:t>
            </w:r>
            <w:r>
              <w:rPr>
                <w:vertAlign w:val="superscript"/>
              </w:rPr>
              <w:t xml:space="preserve">3 </w:t>
            </w:r>
            <w:r>
              <w:t>kob/g veya kob/ml</w:t>
            </w:r>
          </w:p>
          <w:p w:rsidR="005239B7" w:rsidRDefault="005239B7" w:rsidP="005061A2">
            <w:pPr>
              <w:pStyle w:val="NormalWeb"/>
              <w:spacing w:before="0" w:beforeAutospacing="0" w:after="0" w:afterAutospacing="0"/>
            </w:pPr>
            <w:r>
              <w:t>Enterobactericea grubu bakteriler : &lt; 3cfu/ml</w:t>
            </w:r>
          </w:p>
          <w:p w:rsidR="005239B7" w:rsidRDefault="005239B7" w:rsidP="005061A2">
            <w:pPr>
              <w:pStyle w:val="NormalWeb"/>
              <w:spacing w:before="0" w:beforeAutospacing="0" w:after="0" w:afterAutospacing="0"/>
              <w:rPr>
                <w:rFonts w:cs="Tahoma"/>
              </w:rPr>
            </w:pPr>
            <w:r>
              <w:t>Mycobacterium spp.:</w:t>
            </w:r>
            <w:r w:rsidRPr="0083191E">
              <w:t xml:space="preserve"> Yok (25 g veya ml)</w:t>
            </w:r>
          </w:p>
          <w:p w:rsidR="005239B7" w:rsidRPr="00EF48F6" w:rsidRDefault="005239B7" w:rsidP="005061A2">
            <w:pPr>
              <w:pStyle w:val="NormalWeb"/>
              <w:spacing w:before="0" w:beforeAutospacing="0" w:after="0" w:afterAutospacing="0"/>
              <w:rPr>
                <w:rFonts w:cs="Tahoma"/>
              </w:rPr>
            </w:pPr>
            <w:r>
              <w:t>Toplam Fungus ve maya : &lt;3 kob/g veya kob/ml</w:t>
            </w:r>
          </w:p>
          <w:p w:rsidR="005239B7" w:rsidRPr="0083191E" w:rsidRDefault="005239B7" w:rsidP="005061A2">
            <w:pPr>
              <w:pStyle w:val="NormalWeb"/>
              <w:spacing w:before="0" w:beforeAutospacing="0" w:after="0" w:afterAutospacing="0"/>
            </w:pPr>
            <w:r w:rsidRPr="0083191E">
              <w:t>Salmonella spp : Yok (25 g veya ml)</w:t>
            </w:r>
          </w:p>
          <w:p w:rsidR="005239B7" w:rsidRPr="0083191E" w:rsidRDefault="005239B7" w:rsidP="005061A2">
            <w:pPr>
              <w:pStyle w:val="NormalWeb"/>
              <w:spacing w:before="0" w:beforeAutospacing="0" w:after="0" w:afterAutospacing="0"/>
            </w:pPr>
            <w:r w:rsidRPr="0083191E">
              <w:t>Staphylococcus aureus: Yok (25 g veya ml)</w:t>
            </w:r>
          </w:p>
          <w:p w:rsidR="005239B7" w:rsidRDefault="005239B7" w:rsidP="005061A2">
            <w:pPr>
              <w:pStyle w:val="NormalWeb"/>
              <w:spacing w:before="0" w:beforeAutospacing="0" w:after="0" w:afterAutospacing="0"/>
              <w:rPr>
                <w:rFonts w:cs="Tahoma"/>
              </w:rPr>
            </w:pPr>
            <w:r w:rsidRPr="0083191E">
              <w:t>Bacillus cereus: Yok (25 g veya ml)</w:t>
            </w:r>
          </w:p>
          <w:p w:rsidR="005239B7" w:rsidRDefault="005239B7" w:rsidP="005061A2">
            <w:pPr>
              <w:pStyle w:val="NormalWeb"/>
              <w:spacing w:before="0" w:beforeAutospacing="0" w:after="0" w:afterAutospacing="0"/>
              <w:rPr>
                <w:rFonts w:cs="Tahoma"/>
              </w:rPr>
            </w:pPr>
            <w:r>
              <w:t>Bacillus anthracis</w:t>
            </w:r>
            <w:r w:rsidRPr="0083191E">
              <w:t>: Yok (25 g veya ml)</w:t>
            </w:r>
          </w:p>
          <w:p w:rsidR="005239B7" w:rsidRPr="0083191E" w:rsidRDefault="005239B7" w:rsidP="005061A2">
            <w:pPr>
              <w:pStyle w:val="NormalWeb"/>
              <w:spacing w:before="0" w:beforeAutospacing="0" w:after="0" w:afterAutospacing="0"/>
            </w:pPr>
            <w:r w:rsidRPr="0083191E">
              <w:t xml:space="preserve">Clostridium spp: &lt;2 kob/g  veya kob/ml </w:t>
            </w:r>
          </w:p>
          <w:p w:rsidR="005239B7" w:rsidRPr="0083191E" w:rsidRDefault="005239B7" w:rsidP="005061A2">
            <w:pPr>
              <w:pStyle w:val="NormalWeb"/>
              <w:spacing w:before="0" w:beforeAutospacing="0" w:after="0" w:afterAutospacing="0"/>
            </w:pPr>
            <w:r w:rsidRPr="0083191E">
              <w:t>Escherichia coli:Yok</w:t>
            </w:r>
          </w:p>
          <w:p w:rsidR="005239B7" w:rsidRPr="0083191E" w:rsidRDefault="005239B7" w:rsidP="005061A2">
            <w:pPr>
              <w:pStyle w:val="NormalWeb"/>
              <w:spacing w:before="0" w:beforeAutospacing="0" w:after="0" w:afterAutospacing="0"/>
            </w:pPr>
            <w:r>
              <w:t>Fekal Koliform:&lt;1.0x</w:t>
            </w:r>
            <w:r w:rsidRPr="0083191E">
              <w:t>10³ kob/g veya kob/ml</w:t>
            </w:r>
          </w:p>
          <w:p w:rsidR="005239B7" w:rsidRPr="0083191E" w:rsidRDefault="005239B7" w:rsidP="005061A2">
            <w:pPr>
              <w:pStyle w:val="NormalWeb"/>
              <w:spacing w:before="0" w:beforeAutospacing="0" w:after="0" w:afterAutospacing="0"/>
            </w:pPr>
            <w:r w:rsidRPr="0083191E">
              <w:t>Toplam Koliform</w:t>
            </w:r>
            <w:r w:rsidRPr="0083191E">
              <w:rPr>
                <w:color w:val="0070C0"/>
              </w:rPr>
              <w:t>:</w:t>
            </w:r>
            <w:r>
              <w:t xml:space="preserve"> :&lt;1.0x</w:t>
            </w:r>
            <w:r w:rsidRPr="0083191E">
              <w:t>10</w:t>
            </w:r>
            <w:r w:rsidRPr="0083191E">
              <w:rPr>
                <w:vertAlign w:val="superscript"/>
              </w:rPr>
              <w:t>5</w:t>
            </w:r>
            <w:r w:rsidRPr="0083191E">
              <w:t xml:space="preserve"> kob/g veya kob/ml</w:t>
            </w:r>
          </w:p>
          <w:p w:rsidR="005239B7" w:rsidRPr="002D4EE2" w:rsidRDefault="005239B7" w:rsidP="002D7000">
            <w:pPr>
              <w:pStyle w:val="NormalWeb"/>
              <w:spacing w:before="0" w:beforeAutospacing="0" w:after="0" w:afterAutospacing="0"/>
              <w:rPr>
                <w:rFonts w:cs="Tahoma"/>
              </w:rPr>
            </w:pPr>
            <w:r>
              <w:t xml:space="preserve">Listeria spp: Yok </w:t>
            </w:r>
          </w:p>
          <w:p w:rsidR="005239B7" w:rsidRDefault="005239B7" w:rsidP="002D7000">
            <w:pPr>
              <w:pStyle w:val="NormalWeb"/>
              <w:spacing w:before="0" w:beforeAutospacing="0" w:after="0" w:afterAutospacing="0"/>
            </w:pPr>
            <w:r w:rsidRPr="002D4EE2">
              <w:t>Staphylococcal Enteroto</w:t>
            </w:r>
            <w:r>
              <w:t xml:space="preserve">ksin: Yok </w:t>
            </w:r>
          </w:p>
          <w:p w:rsidR="005239B7" w:rsidRDefault="005239B7" w:rsidP="002D7000">
            <w:pPr>
              <w:pStyle w:val="NormalWeb"/>
              <w:spacing w:before="0" w:beforeAutospacing="0" w:after="0" w:afterAutospacing="0"/>
            </w:pPr>
            <w:r>
              <w:t>E.coli O157:Yok</w:t>
            </w:r>
          </w:p>
          <w:p w:rsidR="005239B7" w:rsidRDefault="005239B7" w:rsidP="002D7000">
            <w:pPr>
              <w:pStyle w:val="NormalWeb"/>
              <w:spacing w:before="0" w:beforeAutospacing="0" w:after="0" w:afterAutospacing="0"/>
            </w:pPr>
            <w:r>
              <w:t>H5N1:Yok</w:t>
            </w:r>
          </w:p>
          <w:p w:rsidR="005239B7" w:rsidRPr="002D4EE2" w:rsidRDefault="005239B7" w:rsidP="002D7000">
            <w:pPr>
              <w:pStyle w:val="NormalWeb"/>
              <w:spacing w:before="0" w:beforeAutospacing="0" w:after="0" w:afterAutospacing="0"/>
              <w:rPr>
                <w:rFonts w:cs="Tahoma"/>
              </w:rPr>
            </w:pPr>
            <w:r>
              <w:t>Kuduz Virüsü :Yok</w:t>
            </w:r>
          </w:p>
          <w:p w:rsidR="005239B7" w:rsidRPr="0083191E" w:rsidRDefault="005239B7" w:rsidP="00BB449C">
            <w:pPr>
              <w:pStyle w:val="NormalWeb"/>
              <w:spacing w:before="0" w:beforeAutospacing="0" w:after="0" w:afterAutospacing="0"/>
              <w:rPr>
                <w:rFonts w:cs="Tahoma"/>
              </w:rPr>
            </w:pPr>
          </w:p>
        </w:tc>
        <w:tc>
          <w:tcPr>
            <w:tcW w:w="42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tabs>
                <w:tab w:val="left" w:pos="804"/>
              </w:tabs>
              <w:spacing w:before="0" w:beforeAutospacing="0" w:after="0" w:afterAutospacing="0" w:line="276" w:lineRule="auto"/>
            </w:pPr>
            <w:r w:rsidRPr="0083191E">
              <w:rPr>
                <w:vertAlign w:val="subscript"/>
              </w:rPr>
              <w:t>P</w:t>
            </w:r>
            <w:r w:rsidRPr="0083191E">
              <w:t>H</w:t>
            </w:r>
          </w:p>
          <w:p w:rsidR="005239B7" w:rsidRPr="0083191E" w:rsidRDefault="005239B7" w:rsidP="002F6CEE">
            <w:pPr>
              <w:pStyle w:val="NormalWeb"/>
              <w:tabs>
                <w:tab w:val="left" w:pos="804"/>
              </w:tabs>
              <w:spacing w:before="0" w:beforeAutospacing="0" w:after="0" w:afterAutospacing="0" w:line="276" w:lineRule="auto"/>
            </w:pPr>
            <w:r w:rsidRPr="0083191E">
              <w:t>*</w:t>
            </w:r>
          </w:p>
          <w:p w:rsidR="005239B7" w:rsidRPr="0083191E" w:rsidRDefault="005239B7" w:rsidP="002F6CEE">
            <w:pPr>
              <w:pStyle w:val="NormalWeb"/>
              <w:tabs>
                <w:tab w:val="left" w:pos="804"/>
              </w:tabs>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rPr>
                <w:rFonts w:cs="Tahoma"/>
                <w:vertAlign w:val="subscript"/>
              </w:rPr>
            </w:pPr>
            <w:r w:rsidRPr="0083191E">
              <w:t xml:space="preserve">EC (dS/m) </w:t>
            </w:r>
          </w:p>
        </w:tc>
        <w:tc>
          <w:tcPr>
            <w:tcW w:w="1096"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Organik madde</w:t>
            </w:r>
          </w:p>
          <w:p w:rsidR="005239B7" w:rsidRPr="0083191E" w:rsidRDefault="005239B7" w:rsidP="002F6CEE">
            <w:pPr>
              <w:pStyle w:val="NormalWeb"/>
              <w:spacing w:before="0" w:beforeAutospacing="0" w:after="0" w:afterAutospacing="0" w:line="276" w:lineRule="auto"/>
            </w:pPr>
            <w:r w:rsidRPr="0083191E">
              <w:t>-Toplam azot (% 1’i geçerse)</w:t>
            </w:r>
          </w:p>
          <w:p w:rsidR="005239B7" w:rsidRPr="0083191E" w:rsidRDefault="005239B7" w:rsidP="002F6CEE">
            <w:pPr>
              <w:pStyle w:val="NormalWeb"/>
              <w:spacing w:before="0" w:beforeAutospacing="0" w:after="0" w:afterAutospacing="0" w:line="276" w:lineRule="auto"/>
            </w:pPr>
            <w:r w:rsidRPr="0083191E">
              <w:t>-Toplam (hümik+ fulvik) asit (%2’yi geçer ise)</w:t>
            </w:r>
          </w:p>
          <w:p w:rsidR="005239B7" w:rsidRPr="0083191E" w:rsidRDefault="005239B7" w:rsidP="002F6CEE">
            <w:pPr>
              <w:pStyle w:val="NormalWeb"/>
              <w:spacing w:before="0" w:beforeAutospacing="0" w:after="0" w:afterAutospacing="0" w:line="276" w:lineRule="auto"/>
            </w:pPr>
            <w:r w:rsidRPr="0083191E">
              <w:t>-Serbest aminoasitler (%2’yi geçer ise)</w:t>
            </w:r>
          </w:p>
          <w:p w:rsidR="005239B7" w:rsidRPr="0083191E" w:rsidRDefault="005239B7" w:rsidP="002F6CEE">
            <w:pPr>
              <w:pStyle w:val="NormalWeb"/>
              <w:spacing w:before="0" w:beforeAutospacing="0" w:after="0" w:afterAutospacing="0" w:line="276" w:lineRule="auto"/>
            </w:pPr>
            <w:r w:rsidRPr="0083191E">
              <w:t>- Suda çözünür potasyum oksit(K</w:t>
            </w:r>
            <w:r w:rsidRPr="0083191E">
              <w:rPr>
                <w:vertAlign w:val="subscript"/>
              </w:rPr>
              <w:t>2</w:t>
            </w:r>
            <w:r w:rsidRPr="0083191E">
              <w:t>O) (% 1’i geçerse)</w:t>
            </w:r>
          </w:p>
          <w:p w:rsidR="005239B7" w:rsidRPr="0083191E" w:rsidRDefault="005239B7" w:rsidP="002F6CEE">
            <w:pPr>
              <w:pStyle w:val="NormalWeb"/>
              <w:spacing w:before="0" w:beforeAutospacing="0" w:after="0" w:afterAutospacing="0" w:line="276" w:lineRule="auto"/>
            </w:pPr>
            <w:r w:rsidRPr="0083191E">
              <w:t>- Toplam  fosforpentaoksit (P</w:t>
            </w:r>
            <w:r w:rsidRPr="0083191E">
              <w:rPr>
                <w:vertAlign w:val="subscript"/>
              </w:rPr>
              <w:t>2</w:t>
            </w:r>
            <w:r w:rsidRPr="0083191E">
              <w:t>O</w:t>
            </w:r>
            <w:r w:rsidRPr="0083191E">
              <w:rPr>
                <w:vertAlign w:val="subscript"/>
              </w:rPr>
              <w:t>5</w:t>
            </w:r>
            <w:r w:rsidRPr="0083191E">
              <w:t xml:space="preserve">) (% 1’i geçerse)  </w:t>
            </w:r>
          </w:p>
          <w:p w:rsidR="005239B7" w:rsidRPr="0083191E" w:rsidRDefault="005239B7" w:rsidP="002F6CEE">
            <w:pPr>
              <w:pStyle w:val="NormalWeb"/>
              <w:spacing w:before="0" w:beforeAutospacing="0" w:after="0" w:afterAutospacing="0" w:line="276" w:lineRule="auto"/>
            </w:pPr>
          </w:p>
        </w:tc>
      </w:tr>
    </w:tbl>
    <w:p w:rsidR="005239B7" w:rsidRPr="0083191E" w:rsidRDefault="005239B7" w:rsidP="009606A7">
      <w:pPr>
        <w:pStyle w:val="NormalWeb"/>
        <w:spacing w:before="0" w:beforeAutospacing="0" w:after="0" w:afterAutospacing="0" w:line="276" w:lineRule="auto"/>
        <w:rPr>
          <w:b/>
          <w:bCs/>
        </w:rPr>
      </w:pPr>
      <w:r w:rsidRPr="0083191E">
        <w:rPr>
          <w:rFonts w:cs="Tahoma"/>
          <w:b/>
          <w:bCs/>
        </w:rPr>
        <w:t> </w:t>
      </w:r>
      <w:r w:rsidRPr="0083191E">
        <w:t xml:space="preserve">* </w:t>
      </w:r>
      <w:r w:rsidRPr="0083191E">
        <w:tab/>
      </w:r>
      <w:r w:rsidRPr="0083191E">
        <w:rPr>
          <w:b/>
          <w:bCs/>
        </w:rPr>
        <w:t>Bitki gelişim düzenleyicisi ve bitki koruma ifadeleri kullanılmayacaktır.</w:t>
      </w: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 4</w:t>
      </w: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TOPRAK DÜZENLEYİCİLER</w:t>
      </w:r>
    </w:p>
    <w:p w:rsidR="005239B7" w:rsidRPr="0083191E" w:rsidRDefault="005239B7" w:rsidP="00327712">
      <w:pPr>
        <w:pStyle w:val="NormalWeb"/>
        <w:spacing w:before="0" w:beforeAutospacing="0" w:after="0" w:afterAutospacing="0" w:line="276" w:lineRule="auto"/>
        <w:outlineLvl w:val="0"/>
        <w:rPr>
          <w:b/>
          <w:bCs/>
        </w:rPr>
      </w:pPr>
      <w:r w:rsidRPr="0083191E">
        <w:rPr>
          <w:b/>
          <w:bCs/>
        </w:rPr>
        <w:t xml:space="preserve">      A-Organik Toprak Düzenleyiciler     </w:t>
      </w:r>
    </w:p>
    <w:tbl>
      <w:tblPr>
        <w:tblW w:w="15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
        <w:gridCol w:w="1898"/>
        <w:gridCol w:w="3380"/>
        <w:gridCol w:w="4658"/>
        <w:gridCol w:w="1818"/>
        <w:gridCol w:w="2761"/>
      </w:tblGrid>
      <w:tr w:rsidR="005239B7" w:rsidRPr="0083191E">
        <w:trPr>
          <w:jc w:val="center"/>
        </w:trPr>
        <w:tc>
          <w:tcPr>
            <w:tcW w:w="210" w:type="pct"/>
          </w:tcPr>
          <w:p w:rsidR="005239B7" w:rsidRPr="0083191E" w:rsidRDefault="005239B7" w:rsidP="002F6CEE">
            <w:pPr>
              <w:pStyle w:val="NormalWeb"/>
              <w:spacing w:before="0" w:beforeAutospacing="0" w:after="0" w:afterAutospacing="0"/>
              <w:jc w:val="center"/>
              <w:rPr>
                <w:rFonts w:cs="Tahoma"/>
              </w:rPr>
            </w:pPr>
            <w:r w:rsidRPr="0083191E">
              <w:rPr>
                <w:b/>
                <w:bCs/>
              </w:rPr>
              <w:t>NO</w:t>
            </w:r>
          </w:p>
        </w:tc>
        <w:tc>
          <w:tcPr>
            <w:tcW w:w="626" w:type="pct"/>
          </w:tcPr>
          <w:p w:rsidR="005239B7" w:rsidRPr="0083191E" w:rsidRDefault="005239B7" w:rsidP="002F6CEE">
            <w:pPr>
              <w:pStyle w:val="NormalWeb"/>
              <w:spacing w:before="0" w:beforeAutospacing="0" w:after="0" w:afterAutospacing="0"/>
              <w:jc w:val="center"/>
              <w:rPr>
                <w:rFonts w:cs="Tahoma"/>
              </w:rPr>
            </w:pPr>
            <w:r w:rsidRPr="0083191E">
              <w:rPr>
                <w:b/>
                <w:bCs/>
              </w:rPr>
              <w:t>Ürünün Tip İsmi.</w:t>
            </w:r>
          </w:p>
        </w:tc>
        <w:tc>
          <w:tcPr>
            <w:tcW w:w="1115" w:type="pct"/>
          </w:tcPr>
          <w:p w:rsidR="005239B7" w:rsidRPr="0083191E" w:rsidRDefault="005239B7" w:rsidP="002F6CEE">
            <w:pPr>
              <w:pStyle w:val="NormalWeb"/>
              <w:spacing w:before="0" w:beforeAutospacing="0" w:after="0" w:afterAutospacing="0"/>
              <w:rPr>
                <w:rFonts w:cs="Tahoma"/>
              </w:rPr>
            </w:pPr>
            <w:r w:rsidRPr="0083191E">
              <w:rPr>
                <w:b/>
                <w:bCs/>
              </w:rPr>
              <w:t>Organik ürünün elde ediliş şekli ve ana bileşenlerine ait bilgiler</w:t>
            </w:r>
          </w:p>
        </w:tc>
        <w:tc>
          <w:tcPr>
            <w:tcW w:w="1537" w:type="pct"/>
          </w:tcPr>
          <w:p w:rsidR="005239B7" w:rsidRPr="0083191E" w:rsidRDefault="005239B7" w:rsidP="002F6CEE">
            <w:pPr>
              <w:pStyle w:val="NormalWeb"/>
              <w:spacing w:before="0" w:beforeAutospacing="0" w:after="0" w:afterAutospacing="0"/>
              <w:rPr>
                <w:rFonts w:cs="Tahoma"/>
              </w:rPr>
            </w:pPr>
            <w:r w:rsidRPr="0083191E">
              <w:rPr>
                <w:b/>
                <w:bCs/>
              </w:rPr>
              <w:t>Ürünün hammadde muhtevası, miktarı ile bünyesinde bulunması gereken bitki besin maddesi içeriği ve diğer kriterler</w:t>
            </w:r>
          </w:p>
        </w:tc>
        <w:tc>
          <w:tcPr>
            <w:tcW w:w="600" w:type="pct"/>
          </w:tcPr>
          <w:p w:rsidR="005239B7" w:rsidRPr="0083191E" w:rsidRDefault="005239B7" w:rsidP="002F6CEE">
            <w:pPr>
              <w:pStyle w:val="NormalWeb"/>
              <w:spacing w:before="0" w:beforeAutospacing="0" w:after="0" w:afterAutospacing="0"/>
              <w:ind w:right="-127"/>
              <w:rPr>
                <w:rFonts w:cs="Tahoma"/>
              </w:rPr>
            </w:pPr>
            <w:r w:rsidRPr="0083191E">
              <w:rPr>
                <w:b/>
                <w:bCs/>
              </w:rPr>
              <w:t>Ürüne ait EC, pH ve diğer istenen bilgiler</w:t>
            </w:r>
          </w:p>
        </w:tc>
        <w:tc>
          <w:tcPr>
            <w:tcW w:w="911" w:type="pct"/>
          </w:tcPr>
          <w:p w:rsidR="005239B7" w:rsidRPr="0083191E" w:rsidRDefault="005239B7" w:rsidP="002F6CEE">
            <w:pPr>
              <w:pStyle w:val="NormalWeb"/>
              <w:spacing w:before="0" w:beforeAutospacing="0" w:after="0" w:afterAutospacing="0"/>
              <w:rPr>
                <w:rFonts w:cs="Tahoma"/>
              </w:rPr>
            </w:pPr>
            <w:r w:rsidRPr="0083191E">
              <w:rPr>
                <w:b/>
                <w:bCs/>
              </w:rPr>
              <w:t>Etiket üzerinde beyan edilmesi gereken zorunlu içerik</w:t>
            </w:r>
          </w:p>
        </w:tc>
      </w:tr>
      <w:tr w:rsidR="005239B7" w:rsidRPr="0083191E">
        <w:trPr>
          <w:trHeight w:val="18"/>
          <w:jc w:val="center"/>
        </w:trPr>
        <w:tc>
          <w:tcPr>
            <w:tcW w:w="210" w:type="pct"/>
          </w:tcPr>
          <w:p w:rsidR="005239B7" w:rsidRPr="0083191E" w:rsidRDefault="005239B7" w:rsidP="002F6CEE">
            <w:pPr>
              <w:pStyle w:val="NormalWeb"/>
              <w:spacing w:before="0" w:beforeAutospacing="0" w:after="0" w:afterAutospacing="0"/>
              <w:jc w:val="center"/>
            </w:pPr>
            <w:r w:rsidRPr="0083191E">
              <w:t>1</w:t>
            </w:r>
          </w:p>
        </w:tc>
        <w:tc>
          <w:tcPr>
            <w:tcW w:w="626" w:type="pct"/>
          </w:tcPr>
          <w:p w:rsidR="005239B7" w:rsidRPr="0083191E" w:rsidRDefault="005239B7" w:rsidP="002F6CEE">
            <w:pPr>
              <w:pStyle w:val="NormalWeb"/>
              <w:spacing w:before="0" w:beforeAutospacing="0" w:after="0" w:afterAutospacing="0"/>
            </w:pPr>
            <w:r w:rsidRPr="0083191E">
              <w:t xml:space="preserve"> Kompost</w:t>
            </w:r>
          </w:p>
        </w:tc>
        <w:tc>
          <w:tcPr>
            <w:tcW w:w="1115" w:type="pct"/>
          </w:tcPr>
          <w:p w:rsidR="005239B7" w:rsidRPr="0083191E" w:rsidRDefault="005239B7" w:rsidP="000A1E1E">
            <w:pPr>
              <w:pStyle w:val="NormalWeb"/>
              <w:spacing w:before="0" w:beforeAutospacing="0" w:after="0" w:afterAutospacing="0"/>
            </w:pPr>
            <w:r w:rsidRPr="0083191E">
              <w:t xml:space="preserve"> Organik kaynaklı evsel ve/veya</w:t>
            </w:r>
            <w:r w:rsidRPr="0083191E">
              <w:rPr>
                <w:color w:val="0070C0"/>
              </w:rPr>
              <w:t xml:space="preserve"> </w:t>
            </w:r>
            <w:r w:rsidRPr="0083191E">
              <w:t>endüstriyel kaynaklı atıkların aerobik veya anaerobik parçalanması sonucu elde edilen ürün. İçinde cam, cüruf, metal, plastik, lastik deri gibi seçilebilir maddelerin toplamı, ağırlığın % 2 sini geçemez</w:t>
            </w:r>
          </w:p>
        </w:tc>
        <w:tc>
          <w:tcPr>
            <w:tcW w:w="1537" w:type="pct"/>
          </w:tcPr>
          <w:p w:rsidR="005239B7" w:rsidRPr="0083191E" w:rsidRDefault="005239B7" w:rsidP="002F6CEE">
            <w:pPr>
              <w:pStyle w:val="NormalWeb"/>
              <w:spacing w:before="0" w:beforeAutospacing="0" w:after="0" w:afterAutospacing="0"/>
            </w:pPr>
            <w:r w:rsidRPr="0083191E">
              <w:t>Organik madde en az : % 35</w:t>
            </w:r>
          </w:p>
          <w:p w:rsidR="005239B7" w:rsidRPr="0083191E" w:rsidRDefault="005239B7" w:rsidP="002F6CEE">
            <w:pPr>
              <w:pStyle w:val="NormalWeb"/>
              <w:spacing w:before="0" w:beforeAutospacing="0" w:after="0" w:afterAutospacing="0"/>
            </w:pPr>
            <w:r w:rsidRPr="0083191E">
              <w:t>Maksimum nem : % 30</w:t>
            </w:r>
          </w:p>
          <w:p w:rsidR="005239B7" w:rsidRPr="0083191E" w:rsidRDefault="005239B7" w:rsidP="002F6CEE">
            <w:pPr>
              <w:pStyle w:val="NormalWeb"/>
              <w:spacing w:before="0" w:beforeAutospacing="0" w:after="0" w:afterAutospacing="0"/>
            </w:pPr>
            <w:r w:rsidRPr="0083191E">
              <w:t>10 mm’lik elekten ürünün % 90’ı geçecektir.</w:t>
            </w:r>
          </w:p>
          <w:p w:rsidR="005239B7" w:rsidRPr="0083191E" w:rsidRDefault="005239B7" w:rsidP="002F6CEE">
            <w:pPr>
              <w:pStyle w:val="NormalWeb"/>
              <w:spacing w:before="0" w:beforeAutospacing="0" w:after="0" w:afterAutospacing="0"/>
            </w:pPr>
            <w:r w:rsidRPr="0083191E">
              <w:t xml:space="preserve"> - C/N : 10- 30</w:t>
            </w:r>
          </w:p>
          <w:p w:rsidR="005239B7" w:rsidRDefault="005239B7" w:rsidP="002F6CEE">
            <w:pPr>
              <w:pStyle w:val="NormalWeb"/>
              <w:spacing w:before="0" w:beforeAutospacing="0" w:after="0" w:afterAutospacing="0"/>
              <w:rPr>
                <w:rFonts w:cs="Tahoma"/>
              </w:rPr>
            </w:pPr>
            <w:r w:rsidRPr="0083191E">
              <w:t xml:space="preserve">Patojenler </w:t>
            </w:r>
          </w:p>
          <w:p w:rsidR="005239B7" w:rsidRDefault="005239B7" w:rsidP="002F6CEE">
            <w:pPr>
              <w:pStyle w:val="NormalWeb"/>
              <w:spacing w:before="0" w:beforeAutospacing="0" w:after="0" w:afterAutospacing="0"/>
            </w:pPr>
            <w:r>
              <w:t>Toplam Bakteri (Anaerop,Mikroaerofil) :1x10</w:t>
            </w:r>
            <w:r>
              <w:rPr>
                <w:vertAlign w:val="superscript"/>
              </w:rPr>
              <w:t xml:space="preserve">3 </w:t>
            </w:r>
            <w:r>
              <w:t>kob/g veya kob/ml</w:t>
            </w:r>
          </w:p>
          <w:p w:rsidR="005239B7" w:rsidRDefault="005239B7" w:rsidP="002F6CEE">
            <w:pPr>
              <w:pStyle w:val="NormalWeb"/>
              <w:spacing w:before="0" w:beforeAutospacing="0" w:after="0" w:afterAutospacing="0"/>
            </w:pPr>
            <w:r>
              <w:t>Enterobactericea grubu bakteriler : &lt; 3cfu/ml</w:t>
            </w:r>
          </w:p>
          <w:p w:rsidR="005239B7" w:rsidRDefault="005239B7" w:rsidP="002F6CEE">
            <w:pPr>
              <w:pStyle w:val="NormalWeb"/>
              <w:spacing w:before="0" w:beforeAutospacing="0" w:after="0" w:afterAutospacing="0"/>
              <w:rPr>
                <w:rFonts w:cs="Tahoma"/>
              </w:rPr>
            </w:pPr>
            <w:r>
              <w:t>Mycobacterium spp.:</w:t>
            </w:r>
            <w:r w:rsidRPr="0083191E">
              <w:t xml:space="preserve"> Yok (25 g veya ml)</w:t>
            </w:r>
          </w:p>
          <w:p w:rsidR="005239B7" w:rsidRPr="00EF48F6" w:rsidRDefault="005239B7" w:rsidP="002F6CEE">
            <w:pPr>
              <w:pStyle w:val="NormalWeb"/>
              <w:spacing w:before="0" w:beforeAutospacing="0" w:after="0" w:afterAutospacing="0"/>
              <w:rPr>
                <w:rFonts w:cs="Tahoma"/>
              </w:rPr>
            </w:pPr>
            <w:r>
              <w:t>Toplam Fungus ve maya : &lt;3 kob/g veya kob/ml</w:t>
            </w:r>
          </w:p>
          <w:p w:rsidR="005239B7" w:rsidRPr="0083191E" w:rsidRDefault="005239B7" w:rsidP="002F6CEE">
            <w:pPr>
              <w:pStyle w:val="NormalWeb"/>
              <w:spacing w:before="0" w:beforeAutospacing="0" w:after="0" w:afterAutospacing="0"/>
            </w:pPr>
            <w:r w:rsidRPr="0083191E">
              <w:t>Salmonella spp : Yok (25 g veya ml)</w:t>
            </w:r>
          </w:p>
          <w:p w:rsidR="005239B7" w:rsidRPr="0083191E" w:rsidRDefault="005239B7" w:rsidP="00C23C27">
            <w:pPr>
              <w:pStyle w:val="NormalWeb"/>
              <w:spacing w:before="0" w:beforeAutospacing="0" w:after="0" w:afterAutospacing="0"/>
            </w:pPr>
            <w:r w:rsidRPr="0083191E">
              <w:t>Staphylococcus aureus: Yok (25 g veya ml)</w:t>
            </w:r>
          </w:p>
          <w:p w:rsidR="005239B7" w:rsidRDefault="005239B7" w:rsidP="00C23C27">
            <w:pPr>
              <w:pStyle w:val="NormalWeb"/>
              <w:spacing w:before="0" w:beforeAutospacing="0" w:after="0" w:afterAutospacing="0"/>
              <w:rPr>
                <w:rFonts w:cs="Tahoma"/>
              </w:rPr>
            </w:pPr>
            <w:r w:rsidRPr="0083191E">
              <w:t>Bacillus cereus: Yok (25 g veya ml)</w:t>
            </w:r>
          </w:p>
          <w:p w:rsidR="005239B7" w:rsidRDefault="005239B7" w:rsidP="006E6395">
            <w:pPr>
              <w:pStyle w:val="NormalWeb"/>
              <w:spacing w:before="0" w:beforeAutospacing="0" w:after="0" w:afterAutospacing="0"/>
              <w:rPr>
                <w:rFonts w:cs="Tahoma"/>
              </w:rPr>
            </w:pPr>
            <w:r>
              <w:t>Bacillus anthracis</w:t>
            </w:r>
            <w:r w:rsidRPr="0083191E">
              <w:t>: Yok (25 g veya ml)</w:t>
            </w:r>
          </w:p>
          <w:p w:rsidR="005239B7" w:rsidRPr="0083191E" w:rsidRDefault="005239B7" w:rsidP="002F6CEE">
            <w:pPr>
              <w:pStyle w:val="NormalWeb"/>
              <w:spacing w:before="0" w:beforeAutospacing="0" w:after="0" w:afterAutospacing="0"/>
            </w:pPr>
            <w:r w:rsidRPr="0083191E">
              <w:t xml:space="preserve">Clostridium spp: &lt;2 kob/g  veya kob/ml </w:t>
            </w:r>
          </w:p>
          <w:p w:rsidR="005239B7" w:rsidRPr="0083191E" w:rsidRDefault="005239B7" w:rsidP="002F6CEE">
            <w:pPr>
              <w:pStyle w:val="NormalWeb"/>
              <w:spacing w:before="0" w:beforeAutospacing="0" w:after="0" w:afterAutospacing="0"/>
            </w:pPr>
            <w:r w:rsidRPr="0083191E">
              <w:t>Escherichia coli:Yok</w:t>
            </w:r>
          </w:p>
          <w:p w:rsidR="005239B7" w:rsidRPr="0083191E" w:rsidRDefault="005239B7" w:rsidP="002F6CEE">
            <w:pPr>
              <w:pStyle w:val="NormalWeb"/>
              <w:spacing w:before="0" w:beforeAutospacing="0" w:after="0" w:afterAutospacing="0"/>
            </w:pPr>
            <w:r>
              <w:t>Fekal Koliform:&lt;1.0x</w:t>
            </w:r>
            <w:r w:rsidRPr="0083191E">
              <w:t>10³ kob/g veya kob/ml</w:t>
            </w:r>
          </w:p>
          <w:p w:rsidR="005239B7" w:rsidRPr="0083191E" w:rsidRDefault="005239B7" w:rsidP="00C23C27">
            <w:pPr>
              <w:pStyle w:val="NormalWeb"/>
              <w:spacing w:before="0" w:beforeAutospacing="0" w:after="0" w:afterAutospacing="0"/>
            </w:pPr>
            <w:r w:rsidRPr="0083191E">
              <w:t>Toplam Koliform</w:t>
            </w:r>
            <w:r w:rsidRPr="0083191E">
              <w:rPr>
                <w:color w:val="0070C0"/>
              </w:rPr>
              <w:t>:</w:t>
            </w:r>
            <w:r>
              <w:t xml:space="preserve"> :&lt;1.0x</w:t>
            </w:r>
            <w:r w:rsidRPr="0083191E">
              <w:t>10</w:t>
            </w:r>
            <w:r w:rsidRPr="0083191E">
              <w:rPr>
                <w:vertAlign w:val="superscript"/>
              </w:rPr>
              <w:t>5</w:t>
            </w:r>
            <w:r w:rsidRPr="0083191E">
              <w:t xml:space="preserve"> kob/g veya kob/ml</w:t>
            </w:r>
          </w:p>
          <w:p w:rsidR="005239B7" w:rsidRPr="002D4EE2" w:rsidRDefault="005239B7" w:rsidP="002F6CEE">
            <w:pPr>
              <w:pStyle w:val="NormalWeb"/>
              <w:spacing w:before="0" w:beforeAutospacing="0" w:after="0" w:afterAutospacing="0"/>
              <w:rPr>
                <w:rFonts w:cs="Tahoma"/>
              </w:rPr>
            </w:pPr>
            <w:r>
              <w:t xml:space="preserve">Listeria spp: Yok </w:t>
            </w:r>
          </w:p>
          <w:p w:rsidR="005239B7" w:rsidRDefault="005239B7" w:rsidP="002F6CEE">
            <w:pPr>
              <w:pStyle w:val="NormalWeb"/>
              <w:spacing w:before="0" w:beforeAutospacing="0" w:after="0" w:afterAutospacing="0"/>
            </w:pPr>
            <w:r w:rsidRPr="002D4EE2">
              <w:t>Staphylococcal Enteroto</w:t>
            </w:r>
            <w:r>
              <w:t xml:space="preserve">ksin: Yok </w:t>
            </w:r>
          </w:p>
          <w:p w:rsidR="005239B7" w:rsidRDefault="005239B7" w:rsidP="000F3C40">
            <w:pPr>
              <w:pStyle w:val="NormalWeb"/>
              <w:spacing w:before="0" w:beforeAutospacing="0" w:after="0" w:afterAutospacing="0"/>
            </w:pPr>
            <w:r>
              <w:t>E.coli O157:Yok</w:t>
            </w:r>
          </w:p>
          <w:p w:rsidR="005239B7" w:rsidRDefault="005239B7" w:rsidP="002F6CEE">
            <w:pPr>
              <w:pStyle w:val="NormalWeb"/>
              <w:spacing w:before="0" w:beforeAutospacing="0" w:after="0" w:afterAutospacing="0"/>
            </w:pPr>
            <w:r>
              <w:t>H5N1:Yok</w:t>
            </w:r>
          </w:p>
          <w:p w:rsidR="005239B7" w:rsidRPr="002D4EE2" w:rsidRDefault="005239B7" w:rsidP="002F6CEE">
            <w:pPr>
              <w:pStyle w:val="NormalWeb"/>
              <w:spacing w:before="0" w:beforeAutospacing="0" w:after="0" w:afterAutospacing="0"/>
              <w:rPr>
                <w:rFonts w:cs="Tahoma"/>
              </w:rPr>
            </w:pPr>
            <w:r>
              <w:t>Kuduz Virüsü :Yok</w:t>
            </w:r>
          </w:p>
          <w:p w:rsidR="005239B7" w:rsidRPr="0083191E" w:rsidRDefault="005239B7" w:rsidP="002F6CEE">
            <w:pPr>
              <w:pStyle w:val="NormalWeb"/>
              <w:spacing w:before="0" w:beforeAutospacing="0" w:after="0" w:afterAutospacing="0"/>
            </w:pPr>
            <w:r w:rsidRPr="0083191E">
              <w:t>Plastik madde ya da diğer mevcut muhtemelen geri dönüşümü olmayan madde parçacıklarının büyüklüğü 10 mm’yi geçmeyecektir.</w:t>
            </w:r>
          </w:p>
          <w:p w:rsidR="005239B7" w:rsidRPr="0083191E" w:rsidRDefault="005239B7" w:rsidP="002F6CEE">
            <w:pPr>
              <w:pStyle w:val="NormalWeb"/>
              <w:spacing w:before="0" w:beforeAutospacing="0" w:after="0" w:afterAutospacing="0"/>
            </w:pPr>
            <w:r w:rsidRPr="0083191E">
              <w:t>Üründe kullanılan hammadde kaynağı belirtilecektir.</w:t>
            </w:r>
          </w:p>
          <w:p w:rsidR="005239B7" w:rsidRPr="0083191E" w:rsidRDefault="005239B7" w:rsidP="00183509">
            <w:pPr>
              <w:pStyle w:val="NormalWeb"/>
              <w:spacing w:before="0" w:beforeAutospacing="0" w:after="0" w:afterAutospacing="0"/>
              <w:rPr>
                <w:rFonts w:cs="Tahoma"/>
                <w:color w:val="FF0000"/>
              </w:rPr>
            </w:pPr>
            <w:r w:rsidRPr="00EF48F6">
              <w:t>Kuru maddedeki Arsenik miktarı 20 mg/kg ı geçemez.</w:t>
            </w:r>
          </w:p>
        </w:tc>
        <w:tc>
          <w:tcPr>
            <w:tcW w:w="600" w:type="pct"/>
          </w:tcPr>
          <w:p w:rsidR="005239B7" w:rsidRPr="0083191E" w:rsidRDefault="005239B7" w:rsidP="002F6CEE">
            <w:pPr>
              <w:pStyle w:val="NormalWeb"/>
              <w:tabs>
                <w:tab w:val="left" w:pos="804"/>
              </w:tabs>
              <w:spacing w:before="0" w:beforeAutospacing="0" w:after="0" w:afterAutospacing="0"/>
            </w:pPr>
            <w:r w:rsidRPr="0083191E">
              <w:rPr>
                <w:vertAlign w:val="subscript"/>
              </w:rPr>
              <w:t>P</w:t>
            </w:r>
            <w:r w:rsidRPr="0083191E">
              <w:t>H</w:t>
            </w:r>
          </w:p>
          <w:p w:rsidR="005239B7" w:rsidRPr="0083191E" w:rsidRDefault="005239B7" w:rsidP="002F6CEE">
            <w:pPr>
              <w:pStyle w:val="NormalWeb"/>
              <w:tabs>
                <w:tab w:val="left" w:pos="804"/>
              </w:tabs>
              <w:spacing w:before="0" w:beforeAutospacing="0" w:after="0" w:afterAutospacing="0"/>
            </w:pPr>
            <w:r w:rsidRPr="0083191E">
              <w:t>*</w:t>
            </w:r>
          </w:p>
          <w:p w:rsidR="005239B7" w:rsidRPr="0083191E" w:rsidRDefault="005239B7" w:rsidP="002E01AC">
            <w:pPr>
              <w:pStyle w:val="NormalWeb"/>
              <w:tabs>
                <w:tab w:val="left" w:pos="804"/>
              </w:tabs>
              <w:spacing w:before="0" w:beforeAutospacing="0" w:after="0" w:afterAutospacing="0"/>
              <w:rPr>
                <w:rFonts w:cs="Tahoma"/>
                <w:u w:val="single"/>
              </w:rPr>
            </w:pPr>
            <w:r w:rsidRPr="0083191E">
              <w:t>EC (dS/m) değeri en fazla: 10</w:t>
            </w:r>
          </w:p>
        </w:tc>
        <w:tc>
          <w:tcPr>
            <w:tcW w:w="911" w:type="pct"/>
          </w:tcPr>
          <w:p w:rsidR="005239B7" w:rsidRPr="0083191E" w:rsidRDefault="005239B7" w:rsidP="002F6CEE">
            <w:pPr>
              <w:pStyle w:val="NormalWeb"/>
              <w:spacing w:before="0" w:beforeAutospacing="0" w:after="0" w:afterAutospacing="0"/>
            </w:pPr>
            <w:r w:rsidRPr="0083191E">
              <w:t>-Toplam organik madde</w:t>
            </w:r>
          </w:p>
          <w:p w:rsidR="005239B7" w:rsidRPr="0083191E" w:rsidRDefault="005239B7" w:rsidP="002F6CEE">
            <w:pPr>
              <w:pStyle w:val="NormalWeb"/>
              <w:spacing w:before="0" w:beforeAutospacing="0" w:after="0" w:afterAutospacing="0"/>
            </w:pPr>
            <w:r w:rsidRPr="0083191E">
              <w:t>- Maksimum nem</w:t>
            </w:r>
          </w:p>
          <w:p w:rsidR="005239B7" w:rsidRPr="0083191E" w:rsidRDefault="005239B7" w:rsidP="002F6CEE">
            <w:pPr>
              <w:pStyle w:val="NormalWeb"/>
              <w:spacing w:before="0" w:beforeAutospacing="0" w:after="0" w:afterAutospacing="0"/>
            </w:pPr>
            <w:r w:rsidRPr="0083191E">
              <w:t>-Toplam azot ( % 1’i geçerse)</w:t>
            </w:r>
          </w:p>
          <w:p w:rsidR="005239B7" w:rsidRPr="0083191E" w:rsidRDefault="005239B7" w:rsidP="002F6CEE">
            <w:pPr>
              <w:pStyle w:val="NormalWeb"/>
              <w:spacing w:before="0" w:beforeAutospacing="0" w:after="0" w:afterAutospacing="0"/>
            </w:pPr>
            <w:r w:rsidRPr="0083191E">
              <w:t>-Toplam  fosforpentaoksit(P</w:t>
            </w:r>
            <w:r w:rsidRPr="0083191E">
              <w:rPr>
                <w:vertAlign w:val="subscript"/>
              </w:rPr>
              <w:t>2</w:t>
            </w:r>
            <w:r w:rsidRPr="0083191E">
              <w:t>O</w:t>
            </w:r>
            <w:r w:rsidRPr="0083191E">
              <w:rPr>
                <w:vertAlign w:val="subscript"/>
              </w:rPr>
              <w:t>5</w:t>
            </w:r>
            <w:r w:rsidRPr="0083191E">
              <w:t>) (% 1’i geçerse)</w:t>
            </w:r>
          </w:p>
          <w:p w:rsidR="005239B7" w:rsidRPr="0083191E" w:rsidRDefault="005239B7" w:rsidP="002F6CEE">
            <w:pPr>
              <w:pStyle w:val="NormalWeb"/>
              <w:spacing w:before="0" w:beforeAutospacing="0" w:after="0" w:afterAutospacing="0"/>
              <w:ind w:right="-94"/>
            </w:pPr>
            <w:r w:rsidRPr="0083191E">
              <w:t>-Suda çözünür potasyum oksit(K</w:t>
            </w:r>
            <w:r w:rsidRPr="0083191E">
              <w:rPr>
                <w:vertAlign w:val="subscript"/>
              </w:rPr>
              <w:t>2</w:t>
            </w:r>
            <w:r w:rsidRPr="0083191E">
              <w:t>O) (% 1’i geçerse)</w:t>
            </w:r>
          </w:p>
          <w:p w:rsidR="005239B7" w:rsidRPr="0083191E" w:rsidRDefault="005239B7" w:rsidP="002F6CEE">
            <w:pPr>
              <w:pStyle w:val="NormalWeb"/>
              <w:spacing w:before="0" w:beforeAutospacing="0" w:after="0" w:afterAutospacing="0"/>
            </w:pPr>
            <w:r w:rsidRPr="0083191E">
              <w:t>- C/N</w:t>
            </w:r>
          </w:p>
        </w:tc>
      </w:tr>
      <w:tr w:rsidR="005239B7" w:rsidRPr="0083191E">
        <w:trPr>
          <w:trHeight w:val="1650"/>
          <w:jc w:val="center"/>
        </w:trPr>
        <w:tc>
          <w:tcPr>
            <w:tcW w:w="210" w:type="pct"/>
          </w:tcPr>
          <w:p w:rsidR="005239B7" w:rsidRPr="0083191E" w:rsidRDefault="005239B7" w:rsidP="002F6CEE">
            <w:pPr>
              <w:pStyle w:val="NormalWeb"/>
              <w:spacing w:before="0" w:beforeAutospacing="0" w:after="0" w:afterAutospacing="0"/>
              <w:jc w:val="center"/>
            </w:pPr>
            <w:r w:rsidRPr="0083191E">
              <w:t>2</w:t>
            </w:r>
          </w:p>
        </w:tc>
        <w:tc>
          <w:tcPr>
            <w:tcW w:w="626" w:type="pct"/>
          </w:tcPr>
          <w:p w:rsidR="005239B7" w:rsidRPr="0083191E" w:rsidRDefault="005239B7" w:rsidP="002F6CEE">
            <w:pPr>
              <w:pStyle w:val="NormalWeb"/>
              <w:spacing w:before="0" w:beforeAutospacing="0" w:after="0" w:afterAutospacing="0"/>
              <w:ind w:right="-127"/>
            </w:pPr>
            <w:r w:rsidRPr="0083191E">
              <w:t>Leonardit</w:t>
            </w:r>
          </w:p>
        </w:tc>
        <w:tc>
          <w:tcPr>
            <w:tcW w:w="1115" w:type="pct"/>
          </w:tcPr>
          <w:p w:rsidR="005239B7" w:rsidRPr="0083191E" w:rsidRDefault="005239B7" w:rsidP="002F6CEE">
            <w:pPr>
              <w:pStyle w:val="NormalWeb"/>
              <w:spacing w:before="0" w:beforeAutospacing="0" w:after="0" w:afterAutospacing="0"/>
            </w:pPr>
            <w:r w:rsidRPr="0083191E">
              <w:t xml:space="preserve">Eski çağlardan kalma bitki ve hayvan kalıntılarının göl ve bataklık ortamlarda tortulaşması sonucu oluşan basınç, sıcaklık ve anaerobik koşullarda materyalin bozunması ve humifikasyonu sonucu tabakalaşmış organik killi sedimanter kayaçtır. Toprağın fiziksel, kimyasal ve biyolojik aktivitesini artıran ve yüksek oranda humik asit içeren, toprağa uygulandığında humus oluşturarak bağıl haldeki bitki besin elementlerinin alımını kolaylaştıran organik bir ürün </w:t>
            </w:r>
          </w:p>
        </w:tc>
        <w:tc>
          <w:tcPr>
            <w:tcW w:w="1537" w:type="pct"/>
          </w:tcPr>
          <w:p w:rsidR="005239B7" w:rsidRPr="0083191E" w:rsidRDefault="005239B7" w:rsidP="002F6CEE">
            <w:pPr>
              <w:pStyle w:val="NormalWeb"/>
              <w:spacing w:before="0" w:beforeAutospacing="0" w:after="0" w:afterAutospacing="0"/>
            </w:pPr>
            <w:r w:rsidRPr="0083191E">
              <w:t>Toplam (hümik + fulvik) asit en az : % 40</w:t>
            </w:r>
          </w:p>
          <w:p w:rsidR="005239B7" w:rsidRPr="0083191E" w:rsidRDefault="005239B7" w:rsidP="002F6CEE">
            <w:pPr>
              <w:pStyle w:val="NormalWeb"/>
              <w:spacing w:before="0" w:beforeAutospacing="0" w:after="0" w:afterAutospacing="0"/>
            </w:pPr>
            <w:r w:rsidRPr="0083191E">
              <w:t>CaCO3   maksimum: % 8</w:t>
            </w:r>
          </w:p>
          <w:p w:rsidR="005239B7" w:rsidRPr="0083191E" w:rsidRDefault="005239B7" w:rsidP="002F6CEE">
            <w:pPr>
              <w:pStyle w:val="NormalWeb"/>
              <w:spacing w:before="0" w:beforeAutospacing="0" w:after="0" w:afterAutospacing="0"/>
            </w:pPr>
          </w:p>
          <w:p w:rsidR="005239B7" w:rsidRPr="0083191E" w:rsidRDefault="005239B7" w:rsidP="002F6CEE">
            <w:pPr>
              <w:pStyle w:val="NormalWeb"/>
              <w:spacing w:before="0" w:beforeAutospacing="0" w:after="0" w:afterAutospacing="0"/>
            </w:pPr>
            <w:r w:rsidRPr="0083191E">
              <w:t>Maksimum nem : % 35</w:t>
            </w:r>
          </w:p>
          <w:p w:rsidR="005239B7" w:rsidRPr="0083191E" w:rsidRDefault="005239B7" w:rsidP="00221774">
            <w:pPr>
              <w:pStyle w:val="NormalWeb"/>
              <w:spacing w:before="0" w:beforeAutospacing="0" w:after="0" w:afterAutospacing="0"/>
              <w:rPr>
                <w:rFonts w:cs="Tahoma"/>
              </w:rPr>
            </w:pPr>
            <w:r w:rsidRPr="0083191E">
              <w:rPr>
                <w:rFonts w:cs="Tahoma"/>
              </w:rPr>
              <w:t> </w:t>
            </w:r>
          </w:p>
        </w:tc>
        <w:tc>
          <w:tcPr>
            <w:tcW w:w="600" w:type="pct"/>
          </w:tcPr>
          <w:p w:rsidR="005239B7" w:rsidRPr="0083191E" w:rsidRDefault="005239B7" w:rsidP="002F6CEE">
            <w:pPr>
              <w:pStyle w:val="NormalWeb"/>
              <w:spacing w:before="0" w:beforeAutospacing="0" w:after="0" w:afterAutospacing="0"/>
            </w:pPr>
            <w:r w:rsidRPr="0083191E">
              <w:rPr>
                <w:vertAlign w:val="subscript"/>
              </w:rPr>
              <w:t>P</w:t>
            </w:r>
            <w:r w:rsidRPr="0083191E">
              <w:t>H</w:t>
            </w:r>
          </w:p>
          <w:p w:rsidR="005239B7" w:rsidRPr="0083191E" w:rsidRDefault="005239B7" w:rsidP="002F6CEE">
            <w:pPr>
              <w:pStyle w:val="NormalWeb"/>
              <w:spacing w:before="0" w:beforeAutospacing="0" w:after="0" w:afterAutospacing="0"/>
            </w:pPr>
            <w:r w:rsidRPr="0083191E">
              <w:t>*</w:t>
            </w:r>
          </w:p>
        </w:tc>
        <w:tc>
          <w:tcPr>
            <w:tcW w:w="911" w:type="pct"/>
          </w:tcPr>
          <w:p w:rsidR="005239B7" w:rsidRPr="0083191E" w:rsidRDefault="005239B7" w:rsidP="002F6CEE">
            <w:pPr>
              <w:pStyle w:val="NormalWeb"/>
              <w:spacing w:before="0" w:beforeAutospacing="0" w:after="0" w:afterAutospacing="0"/>
            </w:pPr>
            <w:r w:rsidRPr="0083191E">
              <w:t>- Organik madde(beyan edilen)</w:t>
            </w:r>
          </w:p>
          <w:p w:rsidR="005239B7" w:rsidRPr="0083191E" w:rsidRDefault="005239B7" w:rsidP="002F6CEE">
            <w:pPr>
              <w:pStyle w:val="NormalWeb"/>
              <w:spacing w:before="0" w:beforeAutospacing="0" w:after="0" w:afterAutospacing="0"/>
            </w:pPr>
            <w:r w:rsidRPr="0083191E">
              <w:t>- Toplam (hümik + fulvik) asit</w:t>
            </w:r>
          </w:p>
          <w:p w:rsidR="005239B7" w:rsidRPr="0083191E" w:rsidRDefault="005239B7" w:rsidP="002F6CEE">
            <w:pPr>
              <w:pStyle w:val="NormalWeb"/>
              <w:spacing w:before="0" w:beforeAutospacing="0" w:after="0" w:afterAutospacing="0"/>
            </w:pPr>
            <w:r w:rsidRPr="0083191E">
              <w:t>- Maksimum nem</w:t>
            </w:r>
          </w:p>
          <w:p w:rsidR="005239B7" w:rsidRPr="0083191E" w:rsidRDefault="005239B7" w:rsidP="002F6CEE">
            <w:pPr>
              <w:pStyle w:val="NormalWeb"/>
              <w:spacing w:before="0" w:beforeAutospacing="0" w:after="0" w:afterAutospacing="0"/>
              <w:ind w:right="-151"/>
              <w:rPr>
                <w:rFonts w:cs="Tahoma"/>
              </w:rPr>
            </w:pPr>
          </w:p>
        </w:tc>
      </w:tr>
    </w:tbl>
    <w:p w:rsidR="005239B7" w:rsidRPr="0083191E" w:rsidRDefault="005239B7" w:rsidP="00327712">
      <w:pPr>
        <w:pStyle w:val="NormalWeb"/>
        <w:tabs>
          <w:tab w:val="left" w:pos="960"/>
        </w:tabs>
        <w:spacing w:before="0" w:beforeAutospacing="0" w:after="0" w:afterAutospacing="0" w:line="276" w:lineRule="auto"/>
        <w:ind w:left="480"/>
        <w:jc w:val="both"/>
        <w:rPr>
          <w:rFonts w:cs="Tahoma"/>
        </w:rPr>
      </w:pPr>
    </w:p>
    <w:p w:rsidR="005239B7" w:rsidRPr="0083191E" w:rsidRDefault="005239B7" w:rsidP="00BD6D52">
      <w:pPr>
        <w:pStyle w:val="NormalWeb"/>
        <w:spacing w:before="0" w:beforeAutospacing="0" w:after="0" w:afterAutospacing="0" w:line="276" w:lineRule="auto"/>
        <w:ind w:left="240" w:right="120"/>
        <w:rPr>
          <w:b/>
          <w:bCs/>
        </w:rPr>
      </w:pPr>
      <w:r w:rsidRPr="0083191E">
        <w:t xml:space="preserve">* </w:t>
      </w:r>
      <w:r w:rsidRPr="0083191E">
        <w:tab/>
      </w:r>
      <w:r w:rsidRPr="0083191E">
        <w:rPr>
          <w:b/>
          <w:bCs/>
        </w:rPr>
        <w:t>Bitki gelişim düzenleyicisi ve bitki koruma ifadeleri kullanılmayacaktır.</w:t>
      </w: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BD6D52">
      <w:pPr>
        <w:pStyle w:val="NormalWeb"/>
        <w:spacing w:before="0" w:beforeAutospacing="0" w:after="0" w:afterAutospacing="0" w:line="276" w:lineRule="auto"/>
        <w:ind w:left="240" w:right="120"/>
        <w:rPr>
          <w:rFonts w:cs="Tahoma"/>
          <w:b/>
          <w:bCs/>
        </w:rPr>
      </w:pPr>
    </w:p>
    <w:p w:rsidR="005239B7" w:rsidRDefault="005239B7" w:rsidP="00AB704A">
      <w:pPr>
        <w:pStyle w:val="NormalWeb"/>
        <w:spacing w:before="0" w:beforeAutospacing="0" w:after="0" w:afterAutospacing="0" w:line="276" w:lineRule="auto"/>
        <w:ind w:left="240" w:right="120"/>
        <w:rPr>
          <w:rFonts w:cs="Tahoma"/>
          <w:b/>
          <w:bCs/>
        </w:rPr>
      </w:pPr>
    </w:p>
    <w:p w:rsidR="005239B7" w:rsidRDefault="005239B7" w:rsidP="00012E77">
      <w:pPr>
        <w:pStyle w:val="NormalWeb"/>
        <w:spacing w:before="0" w:beforeAutospacing="0" w:after="0" w:afterAutospacing="0" w:line="276" w:lineRule="auto"/>
        <w:ind w:left="240" w:right="120"/>
        <w:rPr>
          <w:rFonts w:cs="Tahoma"/>
          <w:b/>
          <w:bCs/>
        </w:rPr>
        <w:sectPr w:rsidR="005239B7" w:rsidSect="001110A4">
          <w:pgSz w:w="16838" w:h="11906" w:orient="landscape" w:code="9"/>
          <w:pgMar w:top="567" w:right="454" w:bottom="1134" w:left="567" w:header="567" w:footer="567" w:gutter="0"/>
          <w:cols w:space="708"/>
          <w:docGrid w:linePitch="360" w:charSpace="409"/>
        </w:sectPr>
      </w:pPr>
    </w:p>
    <w:p w:rsidR="005239B7" w:rsidRPr="00012E77" w:rsidRDefault="005239B7" w:rsidP="00012E77">
      <w:pPr>
        <w:pStyle w:val="NormalWeb"/>
        <w:spacing w:before="0" w:beforeAutospacing="0" w:after="0" w:afterAutospacing="0" w:line="276" w:lineRule="auto"/>
        <w:ind w:left="240" w:right="120"/>
        <w:rPr>
          <w:rFonts w:cs="Tahoma"/>
          <w:b/>
          <w:bCs/>
        </w:rPr>
      </w:pPr>
      <w:r w:rsidRPr="0083191E">
        <w:rPr>
          <w:b/>
          <w:bCs/>
        </w:rPr>
        <w:t>B-Mineral Toprak Düzenleyiciler</w:t>
      </w:r>
    </w:p>
    <w:tbl>
      <w:tblPr>
        <w:tblpPr w:leftFromText="141" w:rightFromText="141" w:vertAnchor="text" w:horzAnchor="margin" w:tblpXSpec="center" w:tblpY="362"/>
        <w:tblW w:w="15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1631"/>
        <w:gridCol w:w="4480"/>
        <w:gridCol w:w="3848"/>
        <w:gridCol w:w="1481"/>
        <w:gridCol w:w="3156"/>
      </w:tblGrid>
      <w:tr w:rsidR="005239B7" w:rsidRPr="0083191E">
        <w:trPr>
          <w:trHeight w:val="763"/>
          <w:jc w:val="center"/>
        </w:trPr>
        <w:tc>
          <w:tcPr>
            <w:tcW w:w="209" w:type="pct"/>
          </w:tcPr>
          <w:p w:rsidR="005239B7" w:rsidRPr="0083191E" w:rsidRDefault="005239B7" w:rsidP="002F6CEE">
            <w:pPr>
              <w:pStyle w:val="NormalWeb"/>
              <w:spacing w:before="0" w:beforeAutospacing="0" w:after="0" w:afterAutospacing="0" w:line="276" w:lineRule="auto"/>
              <w:jc w:val="center"/>
              <w:rPr>
                <w:rFonts w:cs="Tahoma"/>
              </w:rPr>
            </w:pPr>
            <w:r w:rsidRPr="0083191E">
              <w:rPr>
                <w:b/>
                <w:bCs/>
              </w:rPr>
              <w:t>NO</w:t>
            </w:r>
          </w:p>
        </w:tc>
        <w:tc>
          <w:tcPr>
            <w:tcW w:w="535"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1470" w:type="pct"/>
          </w:tcPr>
          <w:p w:rsidR="005239B7" w:rsidRPr="0083191E" w:rsidRDefault="005239B7" w:rsidP="002F6CEE">
            <w:pPr>
              <w:pStyle w:val="NormalWeb"/>
              <w:spacing w:before="0" w:beforeAutospacing="0" w:after="0" w:afterAutospacing="0" w:line="276" w:lineRule="auto"/>
              <w:rPr>
                <w:b/>
                <w:bCs/>
              </w:rPr>
            </w:pPr>
            <w:r w:rsidRPr="0083191E">
              <w:rPr>
                <w:b/>
                <w:bCs/>
              </w:rPr>
              <w:t>Mineral ürünün elde ediliş şekli ve ana</w:t>
            </w:r>
          </w:p>
          <w:p w:rsidR="005239B7" w:rsidRPr="0083191E" w:rsidRDefault="005239B7" w:rsidP="002F6CEE">
            <w:pPr>
              <w:pStyle w:val="NormalWeb"/>
              <w:spacing w:before="0" w:beforeAutospacing="0" w:after="0" w:afterAutospacing="0" w:line="276" w:lineRule="auto"/>
              <w:rPr>
                <w:rFonts w:cs="Tahoma"/>
              </w:rPr>
            </w:pPr>
            <w:r w:rsidRPr="0083191E">
              <w:rPr>
                <w:b/>
                <w:bCs/>
              </w:rPr>
              <w:t>bileşenlerine ait bilgiler</w:t>
            </w:r>
          </w:p>
        </w:tc>
        <w:tc>
          <w:tcPr>
            <w:tcW w:w="1263"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486" w:type="pct"/>
          </w:tcPr>
          <w:p w:rsidR="005239B7" w:rsidRPr="0083191E" w:rsidRDefault="005239B7" w:rsidP="002F6CEE">
            <w:pPr>
              <w:pStyle w:val="NormalWeb"/>
              <w:spacing w:before="0" w:beforeAutospacing="0" w:after="0" w:afterAutospacing="0" w:line="276" w:lineRule="auto"/>
              <w:ind w:right="-130"/>
              <w:rPr>
                <w:rFonts w:cs="Tahoma"/>
              </w:rPr>
            </w:pPr>
            <w:r w:rsidRPr="0083191E">
              <w:rPr>
                <w:b/>
                <w:bCs/>
              </w:rPr>
              <w:t>Ürüne ait EC, pH ve diğer istenen bilgiler</w:t>
            </w:r>
          </w:p>
        </w:tc>
        <w:tc>
          <w:tcPr>
            <w:tcW w:w="1036"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jc w:val="center"/>
        </w:trPr>
        <w:tc>
          <w:tcPr>
            <w:tcW w:w="209" w:type="pct"/>
            <w:vMerge w:val="restart"/>
          </w:tcPr>
          <w:p w:rsidR="005239B7" w:rsidRPr="0083191E" w:rsidRDefault="005239B7" w:rsidP="002F6CEE">
            <w:pPr>
              <w:pStyle w:val="NormalWeb"/>
              <w:spacing w:before="0" w:beforeAutospacing="0" w:after="0" w:afterAutospacing="0" w:line="276" w:lineRule="auto"/>
              <w:jc w:val="center"/>
            </w:pPr>
            <w:r w:rsidRPr="0083191E">
              <w:t>1</w:t>
            </w:r>
          </w:p>
        </w:tc>
        <w:tc>
          <w:tcPr>
            <w:tcW w:w="535" w:type="pct"/>
            <w:vMerge w:val="restart"/>
          </w:tcPr>
          <w:p w:rsidR="005239B7" w:rsidRPr="0083191E" w:rsidRDefault="005239B7" w:rsidP="002F6CEE">
            <w:pPr>
              <w:pStyle w:val="NormalWeb"/>
              <w:spacing w:before="0" w:beforeAutospacing="0" w:after="0" w:afterAutospacing="0" w:line="360" w:lineRule="auto"/>
            </w:pPr>
            <w:r w:rsidRPr="0083191E">
              <w:t xml:space="preserve"> Tarım Kireci</w:t>
            </w:r>
          </w:p>
        </w:tc>
        <w:tc>
          <w:tcPr>
            <w:tcW w:w="1470" w:type="pct"/>
          </w:tcPr>
          <w:p w:rsidR="005239B7" w:rsidRPr="0083191E" w:rsidRDefault="005239B7" w:rsidP="002F6CEE">
            <w:pPr>
              <w:pStyle w:val="NormalWeb"/>
              <w:spacing w:before="0" w:beforeAutospacing="0" w:after="0" w:afterAutospacing="0" w:line="276" w:lineRule="auto"/>
            </w:pPr>
            <w:r w:rsidRPr="0083191E">
              <w:t>Kireç Taşı:</w:t>
            </w:r>
          </w:p>
          <w:p w:rsidR="005239B7" w:rsidRPr="0083191E" w:rsidRDefault="005239B7" w:rsidP="002F6CEE">
            <w:pPr>
              <w:pStyle w:val="NormalWeb"/>
              <w:spacing w:before="0" w:beforeAutospacing="0" w:after="0" w:afterAutospacing="0" w:line="276" w:lineRule="auto"/>
            </w:pPr>
            <w:r w:rsidRPr="0083191E">
              <w:t>Tabii olarak bulunan Kalsitin öğütülmesi ile elde edilen ürün.</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Sönmemiş Kireç:Kireç taşını ısıl işleme tabi tutarak elde edilen ürün.</w:t>
            </w:r>
          </w:p>
        </w:tc>
        <w:tc>
          <w:tcPr>
            <w:tcW w:w="1263" w:type="pct"/>
          </w:tcPr>
          <w:p w:rsidR="005239B7" w:rsidRPr="0083191E" w:rsidRDefault="005239B7" w:rsidP="002F6CEE">
            <w:pPr>
              <w:pStyle w:val="NormalWeb"/>
              <w:spacing w:before="0" w:beforeAutospacing="0" w:after="0" w:afterAutospacing="0" w:line="276" w:lineRule="auto"/>
            </w:pPr>
            <w:r w:rsidRPr="0083191E">
              <w:t xml:space="preserve"> Kalsiyum karbonat (CaCO</w:t>
            </w:r>
            <w:r w:rsidRPr="0083191E">
              <w:rPr>
                <w:vertAlign w:val="subscript"/>
              </w:rPr>
              <w:t>3</w:t>
            </w:r>
            <w:r w:rsidRPr="0083191E">
              <w:t>)  en az:% 90</w:t>
            </w:r>
          </w:p>
          <w:p w:rsidR="005239B7" w:rsidRPr="0083191E" w:rsidRDefault="005239B7" w:rsidP="002F6CEE">
            <w:pPr>
              <w:pStyle w:val="NormalWeb"/>
              <w:spacing w:before="0" w:beforeAutospacing="0" w:after="0" w:afterAutospacing="0" w:line="276" w:lineRule="auto"/>
            </w:pPr>
            <w:r w:rsidRPr="0083191E">
              <w:t>Tane Büyüklüğü en fazla 2 mm olmalıdır.</w:t>
            </w:r>
          </w:p>
          <w:p w:rsidR="005239B7" w:rsidRPr="0083191E" w:rsidRDefault="005239B7" w:rsidP="002F6CEE">
            <w:pPr>
              <w:rPr>
                <w:rFonts w:ascii="Times New Roman" w:hAnsi="Times New Roman" w:cs="Times New Roman"/>
                <w:color w:val="auto"/>
                <w:spacing w:val="0"/>
                <w:sz w:val="24"/>
                <w:szCs w:val="24"/>
              </w:rPr>
            </w:pPr>
            <w:r w:rsidRPr="0083191E">
              <w:rPr>
                <w:rFonts w:ascii="Times New Roman" w:hAnsi="Times New Roman" w:cs="Times New Roman"/>
                <w:color w:val="auto"/>
                <w:spacing w:val="0"/>
                <w:sz w:val="24"/>
                <w:szCs w:val="24"/>
              </w:rPr>
              <w:t>Mineral analizi</w:t>
            </w:r>
          </w:p>
          <w:p w:rsidR="005239B7" w:rsidRPr="0083191E" w:rsidRDefault="005239B7" w:rsidP="002F6CEE">
            <w:pPr>
              <w:rPr>
                <w:rFonts w:ascii="Times New Roman" w:hAnsi="Times New Roman" w:cs="Times New Roman"/>
                <w:sz w:val="24"/>
                <w:szCs w:val="24"/>
              </w:rPr>
            </w:pPr>
          </w:p>
          <w:p w:rsidR="005239B7" w:rsidRPr="0083191E" w:rsidRDefault="005239B7" w:rsidP="002F6CEE">
            <w:pPr>
              <w:rPr>
                <w:rFonts w:ascii="Times New Roman" w:hAnsi="Times New Roman" w:cs="Times New Roman"/>
                <w:sz w:val="24"/>
                <w:szCs w:val="24"/>
              </w:rPr>
            </w:pPr>
          </w:p>
          <w:p w:rsidR="005239B7" w:rsidRPr="0083191E" w:rsidRDefault="005239B7" w:rsidP="002F6CEE">
            <w:pPr>
              <w:pStyle w:val="NormalWeb"/>
              <w:spacing w:before="0" w:beforeAutospacing="0" w:after="0" w:afterAutospacing="0" w:line="276" w:lineRule="auto"/>
            </w:pPr>
            <w:r w:rsidRPr="0083191E">
              <w:t>Kalsiyum Oksit (CaO) en az:%50</w:t>
            </w:r>
          </w:p>
          <w:p w:rsidR="005239B7" w:rsidRPr="0083191E" w:rsidRDefault="005239B7" w:rsidP="00AB704A">
            <w:pPr>
              <w:rPr>
                <w:rFonts w:ascii="Times New Roman" w:hAnsi="Times New Roman" w:cs="Times New Roman"/>
                <w:color w:val="auto"/>
                <w:spacing w:val="0"/>
                <w:sz w:val="24"/>
                <w:szCs w:val="24"/>
              </w:rPr>
            </w:pPr>
            <w:r w:rsidRPr="0083191E">
              <w:rPr>
                <w:rFonts w:ascii="Times New Roman" w:hAnsi="Times New Roman" w:cs="Times New Roman"/>
                <w:color w:val="auto"/>
                <w:spacing w:val="0"/>
                <w:sz w:val="24"/>
                <w:szCs w:val="24"/>
              </w:rPr>
              <w:t>Mineral analizi</w:t>
            </w:r>
          </w:p>
          <w:p w:rsidR="005239B7" w:rsidRPr="0083191E" w:rsidRDefault="005239B7" w:rsidP="002F6CEE">
            <w:pPr>
              <w:rPr>
                <w:rFonts w:ascii="Times New Roman" w:hAnsi="Times New Roman" w:cs="Times New Roman"/>
                <w:sz w:val="24"/>
                <w:szCs w:val="24"/>
              </w:rPr>
            </w:pPr>
          </w:p>
        </w:tc>
        <w:tc>
          <w:tcPr>
            <w:tcW w:w="486" w:type="pct"/>
            <w:vMerge w:val="restart"/>
          </w:tcPr>
          <w:p w:rsidR="005239B7" w:rsidRPr="0083191E" w:rsidRDefault="005239B7" w:rsidP="002F6CEE">
            <w:pPr>
              <w:pStyle w:val="NormalWeb"/>
              <w:tabs>
                <w:tab w:val="left" w:pos="856"/>
              </w:tabs>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pPr>
            <w:r w:rsidRPr="0083191E">
              <w:t>* pH</w:t>
            </w:r>
          </w:p>
        </w:tc>
        <w:tc>
          <w:tcPr>
            <w:tcW w:w="1036" w:type="pct"/>
            <w:vMerge w:val="restart"/>
          </w:tcPr>
          <w:p w:rsidR="005239B7" w:rsidRPr="0083191E" w:rsidRDefault="005239B7" w:rsidP="002F6CEE">
            <w:pPr>
              <w:pStyle w:val="NormalWeb"/>
              <w:spacing w:before="0" w:beforeAutospacing="0" w:after="0" w:afterAutospacing="0" w:line="276" w:lineRule="auto"/>
            </w:pPr>
            <w:r w:rsidRPr="0083191E">
              <w:rPr>
                <w:vertAlign w:val="subscript"/>
              </w:rPr>
              <w:t>-</w:t>
            </w:r>
            <w:r w:rsidRPr="0083191E">
              <w:t>ToplamCaCO3(Kireç Taşı için)</w:t>
            </w:r>
          </w:p>
          <w:p w:rsidR="005239B7" w:rsidRPr="0083191E" w:rsidRDefault="005239B7" w:rsidP="002F6CEE">
            <w:pPr>
              <w:pStyle w:val="NormalWeb"/>
              <w:spacing w:before="0" w:beforeAutospacing="0" w:after="0" w:afterAutospacing="0" w:line="276" w:lineRule="auto"/>
            </w:pPr>
            <w:r w:rsidRPr="0083191E">
              <w:t>-Toplam CaO(Sönmemiş Kireç için)</w:t>
            </w:r>
          </w:p>
          <w:p w:rsidR="005239B7" w:rsidRPr="0083191E" w:rsidRDefault="005239B7" w:rsidP="000E5760">
            <w:pPr>
              <w:pStyle w:val="NormalWeb"/>
              <w:spacing w:before="0" w:beforeAutospacing="0" w:after="0" w:afterAutospacing="0" w:line="276" w:lineRule="auto"/>
            </w:pPr>
            <w:r w:rsidRPr="0083191E">
              <w:t>- Toplam Ca(OH)2 (Sönmüş Kireç için)</w:t>
            </w:r>
          </w:p>
          <w:p w:rsidR="005239B7" w:rsidRPr="0083191E" w:rsidRDefault="005239B7" w:rsidP="002F6CEE">
            <w:pPr>
              <w:pStyle w:val="NormalWeb"/>
              <w:spacing w:before="0" w:beforeAutospacing="0" w:after="0" w:afterAutospacing="0" w:line="276" w:lineRule="auto"/>
            </w:pPr>
            <w:r w:rsidRPr="0083191E">
              <w:t>-Ürünün kimyasal formülü ve Türkçe okunuşu</w:t>
            </w:r>
          </w:p>
          <w:p w:rsidR="005239B7" w:rsidRPr="0083191E" w:rsidRDefault="005239B7" w:rsidP="002F6CEE">
            <w:pPr>
              <w:pStyle w:val="NormalWeb"/>
              <w:spacing w:before="0" w:beforeAutospacing="0" w:after="0" w:afterAutospacing="0" w:line="276" w:lineRule="auto"/>
            </w:pPr>
            <w:r w:rsidRPr="0083191E">
              <w:t>-Nötrleştirme gücü (CaCO3 eşdeğeri)</w:t>
            </w:r>
          </w:p>
          <w:p w:rsidR="005239B7" w:rsidRPr="0083191E" w:rsidRDefault="005239B7" w:rsidP="002F6CEE">
            <w:pPr>
              <w:pStyle w:val="NormalWeb"/>
              <w:spacing w:before="0" w:beforeAutospacing="0" w:after="0" w:afterAutospacing="0" w:line="276" w:lineRule="auto"/>
            </w:pPr>
            <w:r w:rsidRPr="0083191E">
              <w:t>-Tane büyüklüğü</w:t>
            </w:r>
          </w:p>
          <w:p w:rsidR="005239B7" w:rsidRPr="0083191E" w:rsidRDefault="005239B7" w:rsidP="002F6CEE">
            <w:pPr>
              <w:pStyle w:val="NormalWeb"/>
              <w:spacing w:before="0" w:beforeAutospacing="0" w:after="0" w:afterAutospacing="0" w:line="276" w:lineRule="auto"/>
            </w:pPr>
            <w:r w:rsidRPr="0083191E">
              <w:t xml:space="preserve">-  Maksimum Nem </w:t>
            </w:r>
          </w:p>
          <w:p w:rsidR="005239B7" w:rsidRPr="0083191E" w:rsidRDefault="005239B7" w:rsidP="000E5760">
            <w:pPr>
              <w:pStyle w:val="NormalWeb"/>
              <w:spacing w:before="0" w:beforeAutospacing="0" w:after="0" w:afterAutospacing="0" w:line="276" w:lineRule="auto"/>
            </w:pPr>
            <w:r w:rsidRPr="0083191E">
              <w:t>-“Toprak Asitliğini Gidermek Amacıyla Kullanılır” ibaresi</w:t>
            </w:r>
          </w:p>
        </w:tc>
      </w:tr>
      <w:tr w:rsidR="005239B7" w:rsidRPr="0083191E">
        <w:trPr>
          <w:jc w:val="center"/>
        </w:trPr>
        <w:tc>
          <w:tcPr>
            <w:tcW w:w="209" w:type="pct"/>
            <w:vMerge/>
          </w:tcPr>
          <w:p w:rsidR="005239B7" w:rsidRPr="0083191E" w:rsidRDefault="005239B7" w:rsidP="002F6CEE">
            <w:pPr>
              <w:pStyle w:val="NormalWeb"/>
              <w:spacing w:before="0" w:beforeAutospacing="0" w:after="0" w:afterAutospacing="0" w:line="276" w:lineRule="auto"/>
              <w:jc w:val="center"/>
              <w:rPr>
                <w:rFonts w:cs="Tahoma"/>
              </w:rPr>
            </w:pPr>
          </w:p>
        </w:tc>
        <w:tc>
          <w:tcPr>
            <w:tcW w:w="535" w:type="pct"/>
            <w:vMerge/>
          </w:tcPr>
          <w:p w:rsidR="005239B7" w:rsidRPr="0083191E" w:rsidRDefault="005239B7" w:rsidP="002F6CEE">
            <w:pPr>
              <w:pStyle w:val="NormalWeb"/>
              <w:spacing w:before="0" w:beforeAutospacing="0" w:after="0" w:afterAutospacing="0" w:line="360" w:lineRule="auto"/>
              <w:rPr>
                <w:rFonts w:cs="Tahoma"/>
              </w:rPr>
            </w:pPr>
          </w:p>
        </w:tc>
        <w:tc>
          <w:tcPr>
            <w:tcW w:w="1470" w:type="pct"/>
          </w:tcPr>
          <w:p w:rsidR="005239B7" w:rsidRPr="0083191E" w:rsidRDefault="005239B7" w:rsidP="002F6CEE">
            <w:pPr>
              <w:pStyle w:val="NormalWeb"/>
              <w:spacing w:before="0" w:beforeAutospacing="0" w:after="0" w:afterAutospacing="0" w:line="276" w:lineRule="auto"/>
            </w:pPr>
            <w:r w:rsidRPr="0083191E">
              <w:t>Sönmüş Tarım Kireci:</w:t>
            </w:r>
          </w:p>
          <w:p w:rsidR="005239B7" w:rsidRPr="0083191E" w:rsidRDefault="005239B7" w:rsidP="002F6CEE">
            <w:pPr>
              <w:pStyle w:val="NormalWeb"/>
              <w:spacing w:before="0" w:beforeAutospacing="0" w:after="0" w:afterAutospacing="0" w:line="276" w:lineRule="auto"/>
            </w:pPr>
            <w:r w:rsidRPr="0083191E">
              <w:t>Yanmış kirecin suyla muamelesi sonucunda elde edilen ürün.</w:t>
            </w:r>
          </w:p>
          <w:p w:rsidR="005239B7" w:rsidRPr="0083191E" w:rsidRDefault="005239B7" w:rsidP="002F6CEE">
            <w:pPr>
              <w:pStyle w:val="NormalWeb"/>
              <w:spacing w:before="0" w:beforeAutospacing="0" w:after="0" w:afterAutospacing="0" w:line="276" w:lineRule="auto"/>
            </w:pPr>
          </w:p>
        </w:tc>
        <w:tc>
          <w:tcPr>
            <w:tcW w:w="1263" w:type="pct"/>
          </w:tcPr>
          <w:p w:rsidR="005239B7" w:rsidRPr="0083191E" w:rsidRDefault="005239B7" w:rsidP="002F6CEE">
            <w:pPr>
              <w:pStyle w:val="NormalWeb"/>
              <w:spacing w:before="0" w:beforeAutospacing="0" w:after="0" w:afterAutospacing="0" w:line="276" w:lineRule="auto"/>
            </w:pPr>
            <w:r w:rsidRPr="0083191E">
              <w:t xml:space="preserve"> Kalsiyum hidroksit Ca(OH)</w:t>
            </w:r>
            <w:r w:rsidRPr="0083191E">
              <w:rPr>
                <w:vertAlign w:val="subscript"/>
              </w:rPr>
              <w:t>2</w:t>
            </w:r>
            <w:r w:rsidRPr="0083191E">
              <w:t xml:space="preserve">: </w:t>
            </w:r>
          </w:p>
          <w:p w:rsidR="005239B7" w:rsidRPr="0083191E" w:rsidRDefault="005239B7" w:rsidP="002F6CEE">
            <w:pPr>
              <w:pStyle w:val="NormalWeb"/>
              <w:spacing w:before="0" w:beforeAutospacing="0" w:after="0" w:afterAutospacing="0" w:line="276" w:lineRule="auto"/>
            </w:pPr>
            <w:r w:rsidRPr="0083191E">
              <w:t>En az %60</w:t>
            </w:r>
          </w:p>
          <w:p w:rsidR="005239B7" w:rsidRPr="0083191E" w:rsidRDefault="005239B7" w:rsidP="00AB704A">
            <w:pPr>
              <w:rPr>
                <w:rFonts w:ascii="Times New Roman" w:hAnsi="Times New Roman" w:cs="Times New Roman"/>
                <w:color w:val="auto"/>
                <w:spacing w:val="0"/>
                <w:sz w:val="24"/>
                <w:szCs w:val="24"/>
              </w:rPr>
            </w:pPr>
            <w:r w:rsidRPr="0083191E">
              <w:rPr>
                <w:rFonts w:ascii="Times New Roman" w:hAnsi="Times New Roman" w:cs="Times New Roman"/>
                <w:color w:val="auto"/>
                <w:spacing w:val="0"/>
                <w:sz w:val="24"/>
                <w:szCs w:val="24"/>
              </w:rPr>
              <w:t>Mineral analizi</w:t>
            </w:r>
          </w:p>
          <w:p w:rsidR="005239B7" w:rsidRPr="0083191E" w:rsidRDefault="005239B7" w:rsidP="002F6CEE">
            <w:pPr>
              <w:pStyle w:val="NormalWeb"/>
              <w:spacing w:before="0" w:beforeAutospacing="0" w:after="0" w:afterAutospacing="0" w:line="276" w:lineRule="auto"/>
              <w:rPr>
                <w:rFonts w:cs="Tahoma"/>
              </w:rPr>
            </w:pPr>
          </w:p>
        </w:tc>
        <w:tc>
          <w:tcPr>
            <w:tcW w:w="486" w:type="pct"/>
            <w:vMerge/>
          </w:tcPr>
          <w:p w:rsidR="005239B7" w:rsidRPr="0083191E" w:rsidRDefault="005239B7" w:rsidP="002F6CEE">
            <w:pPr>
              <w:pStyle w:val="NormalWeb"/>
              <w:spacing w:before="0" w:beforeAutospacing="0" w:after="0" w:afterAutospacing="0" w:line="276" w:lineRule="auto"/>
              <w:rPr>
                <w:rFonts w:cs="Tahoma"/>
              </w:rPr>
            </w:pPr>
          </w:p>
        </w:tc>
        <w:tc>
          <w:tcPr>
            <w:tcW w:w="1036" w:type="pct"/>
            <w:vMerge/>
          </w:tcPr>
          <w:p w:rsidR="005239B7" w:rsidRPr="0083191E" w:rsidRDefault="005239B7" w:rsidP="002F6CEE">
            <w:pPr>
              <w:pStyle w:val="NormalWeb"/>
              <w:spacing w:before="0" w:beforeAutospacing="0" w:after="0" w:afterAutospacing="0" w:line="276" w:lineRule="auto"/>
              <w:rPr>
                <w:rFonts w:cs="Tahoma"/>
                <w:vertAlign w:val="subscript"/>
              </w:rPr>
            </w:pPr>
          </w:p>
        </w:tc>
      </w:tr>
      <w:tr w:rsidR="005239B7" w:rsidRPr="0083191E">
        <w:trPr>
          <w:jc w:val="center"/>
        </w:trPr>
        <w:tc>
          <w:tcPr>
            <w:tcW w:w="209" w:type="pct"/>
          </w:tcPr>
          <w:p w:rsidR="005239B7" w:rsidRPr="0083191E" w:rsidRDefault="005239B7" w:rsidP="002F6CEE">
            <w:pPr>
              <w:pStyle w:val="NormalWeb"/>
              <w:spacing w:before="0" w:beforeAutospacing="0" w:after="0" w:afterAutospacing="0" w:line="276" w:lineRule="auto"/>
              <w:jc w:val="center"/>
            </w:pPr>
            <w:r w:rsidRPr="0083191E">
              <w:t>2</w:t>
            </w:r>
          </w:p>
        </w:tc>
        <w:tc>
          <w:tcPr>
            <w:tcW w:w="535" w:type="pct"/>
          </w:tcPr>
          <w:p w:rsidR="005239B7" w:rsidRPr="0083191E" w:rsidRDefault="005239B7" w:rsidP="002F6CEE">
            <w:pPr>
              <w:pStyle w:val="NormalWeb"/>
              <w:spacing w:before="0" w:beforeAutospacing="0" w:after="0" w:afterAutospacing="0" w:line="276" w:lineRule="auto"/>
            </w:pPr>
            <w:r w:rsidRPr="0083191E">
              <w:t xml:space="preserve"> Jips</w:t>
            </w:r>
          </w:p>
        </w:tc>
        <w:tc>
          <w:tcPr>
            <w:tcW w:w="1470" w:type="pct"/>
          </w:tcPr>
          <w:p w:rsidR="005239B7" w:rsidRPr="0083191E" w:rsidRDefault="005239B7" w:rsidP="002F6CEE">
            <w:pPr>
              <w:pStyle w:val="NormalWeb"/>
              <w:spacing w:before="0" w:beforeAutospacing="0" w:after="0" w:afterAutospacing="0" w:line="276" w:lineRule="auto"/>
            </w:pPr>
            <w:r w:rsidRPr="0083191E">
              <w:t>Alkali topraklarda sodyum ıslahı amacıyla kullanılan kalsiyum sülfat  içeren buharlaşmayla çökelmiş doğal ürün.</w:t>
            </w:r>
          </w:p>
        </w:tc>
        <w:tc>
          <w:tcPr>
            <w:tcW w:w="1263" w:type="pct"/>
          </w:tcPr>
          <w:p w:rsidR="005239B7" w:rsidRPr="0083191E" w:rsidRDefault="005239B7" w:rsidP="002F6CEE">
            <w:pPr>
              <w:pStyle w:val="NormalWeb"/>
              <w:spacing w:before="0" w:beforeAutospacing="0" w:after="0" w:afterAutospacing="0" w:line="276" w:lineRule="auto"/>
            </w:pPr>
            <w:r w:rsidRPr="0083191E">
              <w:t>Kalsiyum Oksit en az:%25</w:t>
            </w:r>
          </w:p>
          <w:p w:rsidR="005239B7" w:rsidRPr="0083191E" w:rsidRDefault="005239B7" w:rsidP="002F6CEE">
            <w:pPr>
              <w:pStyle w:val="NormalWeb"/>
              <w:spacing w:before="0" w:beforeAutospacing="0" w:after="0" w:afterAutospacing="0" w:line="276" w:lineRule="auto"/>
            </w:pPr>
            <w:r w:rsidRPr="0083191E">
              <w:t>Kükürt trioksit en az: %35</w:t>
            </w:r>
          </w:p>
          <w:p w:rsidR="005239B7" w:rsidRPr="0083191E" w:rsidRDefault="005239B7" w:rsidP="002F6CEE">
            <w:pPr>
              <w:pStyle w:val="NormalWeb"/>
              <w:spacing w:before="0" w:beforeAutospacing="0" w:after="0" w:afterAutospacing="0" w:line="276" w:lineRule="auto"/>
            </w:pPr>
            <w:r w:rsidRPr="0083191E">
              <w:t>Mineral analizi</w:t>
            </w:r>
          </w:p>
        </w:tc>
        <w:tc>
          <w:tcPr>
            <w:tcW w:w="486" w:type="pct"/>
          </w:tcPr>
          <w:p w:rsidR="005239B7" w:rsidRPr="0083191E" w:rsidRDefault="005239B7" w:rsidP="002F6CEE">
            <w:pPr>
              <w:pStyle w:val="NormalWeb"/>
              <w:spacing w:before="0" w:beforeAutospacing="0" w:after="0" w:afterAutospacing="0" w:line="276" w:lineRule="auto"/>
            </w:pPr>
            <w:r w:rsidRPr="0083191E">
              <w:t>*</w:t>
            </w:r>
          </w:p>
        </w:tc>
        <w:tc>
          <w:tcPr>
            <w:tcW w:w="1036" w:type="pct"/>
          </w:tcPr>
          <w:p w:rsidR="005239B7" w:rsidRPr="0083191E" w:rsidRDefault="005239B7" w:rsidP="002F6CEE">
            <w:pPr>
              <w:pStyle w:val="NormalWeb"/>
              <w:spacing w:before="0" w:beforeAutospacing="0" w:after="0" w:afterAutospacing="0" w:line="276" w:lineRule="auto"/>
            </w:pPr>
            <w:r w:rsidRPr="0083191E">
              <w:t>-Toplam CaO</w:t>
            </w:r>
          </w:p>
          <w:p w:rsidR="005239B7" w:rsidRPr="0083191E" w:rsidRDefault="005239B7" w:rsidP="002F6CEE">
            <w:pPr>
              <w:pStyle w:val="NormalWeb"/>
              <w:spacing w:before="0" w:beforeAutospacing="0" w:after="0" w:afterAutospacing="0" w:line="276" w:lineRule="auto"/>
              <w:rPr>
                <w:vertAlign w:val="subscript"/>
              </w:rPr>
            </w:pPr>
            <w:r w:rsidRPr="0083191E">
              <w:t>-Toplam SO</w:t>
            </w:r>
            <w:r w:rsidRPr="0083191E">
              <w:rPr>
                <w:vertAlign w:val="subscript"/>
              </w:rPr>
              <w:t>3</w:t>
            </w:r>
          </w:p>
          <w:p w:rsidR="005239B7" w:rsidRPr="0083191E" w:rsidRDefault="005239B7" w:rsidP="002F6CEE">
            <w:pPr>
              <w:pStyle w:val="NormalWeb"/>
              <w:spacing w:before="0" w:beforeAutospacing="0" w:after="0" w:afterAutospacing="0" w:line="276" w:lineRule="auto"/>
            </w:pPr>
            <w:r w:rsidRPr="0083191E">
              <w:t>-Tane büyüklüğü</w:t>
            </w:r>
          </w:p>
          <w:p w:rsidR="005239B7" w:rsidRPr="0083191E" w:rsidRDefault="005239B7" w:rsidP="002F6CEE">
            <w:pPr>
              <w:pStyle w:val="NormalWeb"/>
              <w:spacing w:before="0" w:beforeAutospacing="0" w:after="0" w:afterAutospacing="0" w:line="276" w:lineRule="auto"/>
            </w:pPr>
            <w:r w:rsidRPr="0083191E">
              <w:t>-“Alkali Topraklarda Sodyum Islahı İçin Kullanılır” ibaresi</w:t>
            </w:r>
          </w:p>
          <w:p w:rsidR="005239B7" w:rsidRPr="0083191E" w:rsidRDefault="005239B7" w:rsidP="002F6CEE">
            <w:pPr>
              <w:pStyle w:val="NormalWeb"/>
              <w:spacing w:before="0" w:beforeAutospacing="0" w:after="0" w:afterAutospacing="0" w:line="276" w:lineRule="auto"/>
            </w:pPr>
            <w:r w:rsidRPr="0083191E">
              <w:t xml:space="preserve">- Maksimum Nem </w:t>
            </w:r>
          </w:p>
        </w:tc>
      </w:tr>
      <w:tr w:rsidR="005239B7" w:rsidRPr="0083191E">
        <w:trPr>
          <w:jc w:val="center"/>
        </w:trPr>
        <w:tc>
          <w:tcPr>
            <w:tcW w:w="209" w:type="pct"/>
          </w:tcPr>
          <w:p w:rsidR="005239B7" w:rsidRPr="0083191E" w:rsidRDefault="005239B7" w:rsidP="002F6CEE">
            <w:pPr>
              <w:pStyle w:val="NormalWeb"/>
              <w:spacing w:before="0" w:beforeAutospacing="0" w:after="0" w:afterAutospacing="0" w:line="276" w:lineRule="auto"/>
              <w:jc w:val="center"/>
            </w:pPr>
            <w:r w:rsidRPr="0083191E">
              <w:t>3</w:t>
            </w:r>
          </w:p>
        </w:tc>
        <w:tc>
          <w:tcPr>
            <w:tcW w:w="535" w:type="pct"/>
          </w:tcPr>
          <w:p w:rsidR="005239B7" w:rsidRPr="0083191E" w:rsidRDefault="005239B7" w:rsidP="002F6CEE">
            <w:pPr>
              <w:pStyle w:val="NormalWeb"/>
              <w:spacing w:before="0" w:beforeAutospacing="0" w:after="0" w:afterAutospacing="0" w:line="276" w:lineRule="auto"/>
            </w:pPr>
            <w:r w:rsidRPr="0083191E">
              <w:t>Magnezyum Kalsiyum Karbonat</w:t>
            </w:r>
          </w:p>
          <w:p w:rsidR="005239B7" w:rsidRPr="0083191E" w:rsidRDefault="005239B7" w:rsidP="002F6CEE">
            <w:pPr>
              <w:pStyle w:val="NormalWeb"/>
              <w:spacing w:before="0" w:beforeAutospacing="0" w:after="0" w:afterAutospacing="0" w:line="276" w:lineRule="auto"/>
            </w:pPr>
            <w:r w:rsidRPr="0083191E">
              <w:t>(Dolomit)</w:t>
            </w:r>
          </w:p>
        </w:tc>
        <w:tc>
          <w:tcPr>
            <w:tcW w:w="1470" w:type="pct"/>
          </w:tcPr>
          <w:p w:rsidR="005239B7" w:rsidRPr="0083191E" w:rsidRDefault="005239B7" w:rsidP="002F6CEE">
            <w:pPr>
              <w:pStyle w:val="NormalWeb"/>
              <w:spacing w:before="0" w:beforeAutospacing="0" w:after="0" w:afterAutospacing="0" w:line="276" w:lineRule="auto"/>
            </w:pPr>
            <w:r w:rsidRPr="0083191E">
              <w:t>Ana bileşkesi olarak magnezyumlu kalsiyum karbonat içeren ve toprağı nemli, havadar ve geçirgen tutan doğal ürün</w:t>
            </w:r>
          </w:p>
        </w:tc>
        <w:tc>
          <w:tcPr>
            <w:tcW w:w="1263" w:type="pct"/>
          </w:tcPr>
          <w:p w:rsidR="005239B7" w:rsidRPr="0083191E" w:rsidRDefault="005239B7" w:rsidP="002F6CEE">
            <w:pPr>
              <w:pStyle w:val="NormalWeb"/>
              <w:spacing w:before="0" w:beforeAutospacing="0" w:after="0" w:afterAutospacing="0" w:line="276" w:lineRule="auto"/>
            </w:pPr>
            <w:r w:rsidRPr="0083191E">
              <w:t>Kalsiyum Oksit CaO en az : % 25</w:t>
            </w:r>
          </w:p>
          <w:p w:rsidR="005239B7" w:rsidRPr="0083191E" w:rsidRDefault="005239B7" w:rsidP="002F6CEE">
            <w:pPr>
              <w:pStyle w:val="NormalWeb"/>
              <w:spacing w:before="0" w:beforeAutospacing="0" w:after="0" w:afterAutospacing="0" w:line="276" w:lineRule="auto"/>
            </w:pPr>
            <w:r w:rsidRPr="0083191E">
              <w:t>Magnezyum Oksit MgO en az :% 15</w:t>
            </w:r>
          </w:p>
          <w:p w:rsidR="005239B7" w:rsidRPr="0083191E" w:rsidRDefault="005239B7" w:rsidP="002F6CEE">
            <w:pPr>
              <w:pStyle w:val="NormalWeb"/>
              <w:spacing w:before="0" w:beforeAutospacing="0" w:after="0" w:afterAutospacing="0" w:line="276" w:lineRule="auto"/>
            </w:pPr>
            <w:r w:rsidRPr="0083191E">
              <w:t>Tane Büyüklüğü: %80&lt; 200 mikron</w:t>
            </w:r>
          </w:p>
          <w:p w:rsidR="005239B7" w:rsidRPr="0083191E" w:rsidRDefault="005239B7" w:rsidP="002F6CEE">
            <w:pPr>
              <w:pStyle w:val="NormalWeb"/>
              <w:spacing w:before="0" w:beforeAutospacing="0" w:after="0" w:afterAutospacing="0" w:line="276" w:lineRule="auto"/>
            </w:pPr>
            <w:r w:rsidRPr="0083191E">
              <w:t xml:space="preserve">Mineral analizi </w:t>
            </w:r>
          </w:p>
        </w:tc>
        <w:tc>
          <w:tcPr>
            <w:tcW w:w="486" w:type="pct"/>
          </w:tcPr>
          <w:p w:rsidR="005239B7" w:rsidRPr="0083191E" w:rsidRDefault="005239B7" w:rsidP="002F6CEE">
            <w:pPr>
              <w:pStyle w:val="NormalWeb"/>
              <w:spacing w:before="0" w:beforeAutospacing="0" w:after="0" w:afterAutospacing="0" w:line="276" w:lineRule="auto"/>
            </w:pPr>
            <w:r w:rsidRPr="0083191E">
              <w:t>*</w:t>
            </w:r>
          </w:p>
        </w:tc>
        <w:tc>
          <w:tcPr>
            <w:tcW w:w="1036" w:type="pct"/>
          </w:tcPr>
          <w:p w:rsidR="005239B7" w:rsidRPr="0083191E" w:rsidRDefault="005239B7" w:rsidP="002F6CEE">
            <w:pPr>
              <w:pStyle w:val="NormalWeb"/>
              <w:spacing w:before="0" w:beforeAutospacing="0" w:after="0" w:afterAutospacing="0" w:line="276" w:lineRule="auto"/>
            </w:pPr>
            <w:r w:rsidRPr="0083191E">
              <w:t>Toplam CaO</w:t>
            </w:r>
          </w:p>
          <w:p w:rsidR="005239B7" w:rsidRPr="0083191E" w:rsidRDefault="005239B7" w:rsidP="002F6CEE">
            <w:pPr>
              <w:pStyle w:val="NormalWeb"/>
              <w:spacing w:before="0" w:beforeAutospacing="0" w:after="0" w:afterAutospacing="0" w:line="276" w:lineRule="auto"/>
            </w:pPr>
            <w:r w:rsidRPr="0083191E">
              <w:t>-Toplam MgO</w:t>
            </w:r>
          </w:p>
          <w:p w:rsidR="005239B7" w:rsidRPr="0083191E" w:rsidRDefault="005239B7" w:rsidP="002F6CEE">
            <w:pPr>
              <w:pStyle w:val="NormalWeb"/>
              <w:spacing w:before="0" w:beforeAutospacing="0" w:after="0" w:afterAutospacing="0" w:line="276" w:lineRule="auto"/>
            </w:pPr>
            <w:r w:rsidRPr="0083191E">
              <w:t>-Tane büyüklüğü</w:t>
            </w:r>
          </w:p>
          <w:p w:rsidR="005239B7" w:rsidRPr="0083191E" w:rsidRDefault="005239B7" w:rsidP="002F6CEE">
            <w:pPr>
              <w:pStyle w:val="NormalWeb"/>
              <w:spacing w:before="0" w:beforeAutospacing="0" w:after="0" w:afterAutospacing="0" w:line="276" w:lineRule="auto"/>
            </w:pPr>
            <w:r w:rsidRPr="0083191E">
              <w:t>-“Toprak Asitliğini Gidermek Amacıyla Kullanılır” ibaresi</w:t>
            </w:r>
          </w:p>
          <w:p w:rsidR="005239B7" w:rsidRPr="0083191E" w:rsidRDefault="005239B7" w:rsidP="002F6CEE">
            <w:pPr>
              <w:pStyle w:val="NormalWeb"/>
              <w:spacing w:before="0" w:beforeAutospacing="0" w:after="0" w:afterAutospacing="0" w:line="276" w:lineRule="auto"/>
            </w:pPr>
            <w:r w:rsidRPr="0083191E">
              <w:t xml:space="preserve">-  Maksimum Nem </w:t>
            </w:r>
          </w:p>
        </w:tc>
      </w:tr>
    </w:tbl>
    <w:p w:rsidR="005239B7" w:rsidRDefault="005239B7" w:rsidP="00327712">
      <w:pPr>
        <w:pStyle w:val="NormalWeb"/>
        <w:spacing w:before="0" w:beforeAutospacing="0" w:after="0" w:afterAutospacing="0" w:line="276" w:lineRule="auto"/>
        <w:ind w:right="120"/>
        <w:rPr>
          <w:rFonts w:cs="Tahoma"/>
          <w:b/>
          <w:bCs/>
        </w:rPr>
        <w:sectPr w:rsidR="005239B7" w:rsidSect="000C1205">
          <w:pgSz w:w="16838" w:h="11906" w:orient="landscape" w:code="9"/>
          <w:pgMar w:top="567" w:right="454" w:bottom="567" w:left="567" w:header="567" w:footer="567" w:gutter="0"/>
          <w:cols w:space="708"/>
          <w:docGrid w:linePitch="360" w:charSpace="409"/>
        </w:sectPr>
      </w:pPr>
    </w:p>
    <w:p w:rsidR="005239B7" w:rsidRPr="0083191E" w:rsidRDefault="005239B7" w:rsidP="00327712">
      <w:pPr>
        <w:pStyle w:val="NormalWeb"/>
        <w:spacing w:before="0" w:beforeAutospacing="0" w:after="0" w:afterAutospacing="0" w:line="276" w:lineRule="auto"/>
        <w:ind w:right="120"/>
        <w:rPr>
          <w:rFonts w:cs="Tahoma"/>
          <w:b/>
          <w:bCs/>
        </w:rPr>
      </w:pPr>
    </w:p>
    <w:p w:rsidR="005239B7" w:rsidRPr="0083191E" w:rsidRDefault="005239B7" w:rsidP="00327712">
      <w:pPr>
        <w:rPr>
          <w:rFonts w:ascii="Times New Roman" w:hAnsi="Times New Roman" w:cs="Times New Roman"/>
          <w:sz w:val="24"/>
          <w:szCs w:val="24"/>
        </w:rPr>
      </w:pPr>
    </w:p>
    <w:tbl>
      <w:tblPr>
        <w:tblpPr w:leftFromText="141" w:rightFromText="141" w:vertAnchor="text" w:tblpXSpec="center" w:tblpY="1"/>
        <w:tblW w:w="15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
        <w:gridCol w:w="2017"/>
        <w:gridCol w:w="5100"/>
        <w:gridCol w:w="3096"/>
        <w:gridCol w:w="1414"/>
        <w:gridCol w:w="3086"/>
      </w:tblGrid>
      <w:tr w:rsidR="005239B7" w:rsidRPr="0083191E">
        <w:trPr>
          <w:trHeight w:val="2973"/>
        </w:trPr>
        <w:tc>
          <w:tcPr>
            <w:tcW w:w="171" w:type="pct"/>
          </w:tcPr>
          <w:p w:rsidR="005239B7" w:rsidRPr="0083191E" w:rsidRDefault="005239B7" w:rsidP="00FD35D4">
            <w:pPr>
              <w:pStyle w:val="NormalWeb"/>
              <w:spacing w:before="0" w:beforeAutospacing="0" w:after="0" w:afterAutospacing="0" w:line="276" w:lineRule="auto"/>
            </w:pPr>
            <w:r w:rsidRPr="0083191E">
              <w:t>4</w:t>
            </w:r>
          </w:p>
          <w:p w:rsidR="005239B7" w:rsidRPr="0083191E" w:rsidRDefault="005239B7" w:rsidP="00FD35D4">
            <w:pPr>
              <w:pStyle w:val="NormalWeb"/>
              <w:spacing w:before="0" w:beforeAutospacing="0" w:after="0" w:afterAutospacing="0" w:line="276" w:lineRule="auto"/>
            </w:pPr>
          </w:p>
          <w:p w:rsidR="005239B7" w:rsidRPr="0083191E" w:rsidRDefault="005239B7" w:rsidP="00FD35D4">
            <w:pPr>
              <w:pStyle w:val="NormalWeb"/>
              <w:spacing w:before="0" w:beforeAutospacing="0" w:after="0" w:afterAutospacing="0" w:line="276" w:lineRule="auto"/>
            </w:pPr>
          </w:p>
          <w:p w:rsidR="005239B7" w:rsidRPr="0083191E" w:rsidRDefault="005239B7" w:rsidP="00FD35D4">
            <w:pPr>
              <w:pStyle w:val="NormalWeb"/>
              <w:spacing w:before="0" w:beforeAutospacing="0" w:after="0" w:afterAutospacing="0" w:line="276" w:lineRule="auto"/>
            </w:pPr>
          </w:p>
        </w:tc>
        <w:tc>
          <w:tcPr>
            <w:tcW w:w="662" w:type="pct"/>
          </w:tcPr>
          <w:p w:rsidR="005239B7" w:rsidRPr="0083191E" w:rsidRDefault="005239B7" w:rsidP="002F6CEE">
            <w:pPr>
              <w:pStyle w:val="NormalWeb"/>
              <w:spacing w:before="0" w:beforeAutospacing="0" w:after="0" w:afterAutospacing="0" w:line="276" w:lineRule="auto"/>
            </w:pPr>
            <w:r w:rsidRPr="0083191E">
              <w:t>KLİNOPTİLOLİT</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tc>
        <w:tc>
          <w:tcPr>
            <w:tcW w:w="1674" w:type="pct"/>
          </w:tcPr>
          <w:p w:rsidR="005239B7" w:rsidRPr="0083191E" w:rsidRDefault="005239B7" w:rsidP="00421B26">
            <w:pPr>
              <w:pStyle w:val="NormalWeb"/>
              <w:spacing w:before="0" w:beforeAutospacing="0" w:after="0" w:afterAutospacing="0"/>
            </w:pPr>
            <w:r w:rsidRPr="0083191E">
              <w:t>Ana bileşkesi Sodyum, kalsiyum, potasyum ve alüminasilikat olan bir mineraldir. Su absorblama kapasitesi yüksek olduğundan toprağı nemli, havadar ve geçirgen tutan ve içeriğinde eriyonit minerali bulundurmayan mineral.</w:t>
            </w: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tc>
        <w:tc>
          <w:tcPr>
            <w:tcW w:w="1016" w:type="pct"/>
          </w:tcPr>
          <w:p w:rsidR="005239B7" w:rsidRPr="0083191E" w:rsidRDefault="005239B7" w:rsidP="00421B26">
            <w:pPr>
              <w:pStyle w:val="NormalWeb"/>
              <w:spacing w:before="0" w:beforeAutospacing="0" w:after="0" w:afterAutospacing="0"/>
            </w:pPr>
            <w:r w:rsidRPr="0083191E">
              <w:t>Klinoptilolit oranı en az: %75</w:t>
            </w:r>
          </w:p>
          <w:p w:rsidR="005239B7" w:rsidRPr="0083191E" w:rsidRDefault="005239B7" w:rsidP="00421B26">
            <w:pPr>
              <w:pStyle w:val="NormalWeb"/>
              <w:spacing w:before="0" w:beforeAutospacing="0" w:after="0" w:afterAutospacing="0"/>
            </w:pPr>
            <w:r w:rsidRPr="0083191E">
              <w:t>Mineral analizi</w:t>
            </w: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tc>
        <w:tc>
          <w:tcPr>
            <w:tcW w:w="464" w:type="pct"/>
          </w:tcPr>
          <w:p w:rsidR="005239B7" w:rsidRPr="0083191E" w:rsidRDefault="005239B7" w:rsidP="00421B26">
            <w:pPr>
              <w:pStyle w:val="NormalWeb"/>
              <w:spacing w:before="0" w:beforeAutospacing="0" w:after="0" w:afterAutospacing="0"/>
            </w:pPr>
            <w:r w:rsidRPr="0083191E">
              <w:t>pH</w:t>
            </w:r>
          </w:p>
          <w:p w:rsidR="005239B7" w:rsidRPr="0083191E" w:rsidRDefault="005239B7" w:rsidP="00421B26">
            <w:pPr>
              <w:pStyle w:val="NormalWeb"/>
              <w:spacing w:before="0" w:beforeAutospacing="0" w:after="0" w:afterAutospacing="0"/>
            </w:pPr>
            <w:r w:rsidRPr="0083191E">
              <w:t>*</w:t>
            </w: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p w:rsidR="005239B7" w:rsidRPr="0083191E" w:rsidRDefault="005239B7" w:rsidP="00421B26">
            <w:pPr>
              <w:pStyle w:val="NormalWeb"/>
              <w:spacing w:before="0" w:beforeAutospacing="0" w:after="0" w:afterAutospacing="0"/>
            </w:pPr>
          </w:p>
        </w:tc>
        <w:tc>
          <w:tcPr>
            <w:tcW w:w="1013" w:type="pct"/>
          </w:tcPr>
          <w:p w:rsidR="005239B7" w:rsidRPr="0083191E" w:rsidRDefault="005239B7" w:rsidP="00421B26">
            <w:pPr>
              <w:pStyle w:val="NormalWeb"/>
              <w:spacing w:before="0" w:beforeAutospacing="0" w:after="0" w:afterAutospacing="0"/>
            </w:pPr>
            <w:r w:rsidRPr="0083191E">
              <w:t>-Tane büyüklüğü</w:t>
            </w:r>
          </w:p>
          <w:p w:rsidR="005239B7" w:rsidRPr="0083191E" w:rsidRDefault="005239B7" w:rsidP="00421B26">
            <w:pPr>
              <w:pStyle w:val="NormalWeb"/>
              <w:spacing w:before="0" w:beforeAutospacing="0" w:after="0" w:afterAutospacing="0"/>
            </w:pPr>
            <w:r w:rsidRPr="0083191E">
              <w:t>- Porozite</w:t>
            </w:r>
          </w:p>
          <w:p w:rsidR="005239B7" w:rsidRPr="0083191E" w:rsidRDefault="005239B7" w:rsidP="00421B26">
            <w:pPr>
              <w:pStyle w:val="NormalWeb"/>
              <w:spacing w:before="0" w:beforeAutospacing="0" w:after="0" w:afterAutospacing="0"/>
            </w:pPr>
            <w:r w:rsidRPr="0083191E">
              <w:t>-Toplam Sodyum(Na)</w:t>
            </w:r>
          </w:p>
          <w:p w:rsidR="005239B7" w:rsidRPr="0083191E" w:rsidRDefault="005239B7" w:rsidP="00421B26">
            <w:pPr>
              <w:pStyle w:val="NormalWeb"/>
              <w:spacing w:before="0" w:beforeAutospacing="0" w:after="0" w:afterAutospacing="0"/>
            </w:pPr>
            <w:r w:rsidRPr="0083191E">
              <w:t xml:space="preserve">- Toplam K </w:t>
            </w:r>
          </w:p>
          <w:p w:rsidR="005239B7" w:rsidRPr="0083191E" w:rsidRDefault="005239B7" w:rsidP="00421B26">
            <w:pPr>
              <w:pStyle w:val="NormalWeb"/>
              <w:spacing w:before="0" w:beforeAutospacing="0" w:after="0" w:afterAutospacing="0"/>
            </w:pPr>
            <w:r w:rsidRPr="0083191E">
              <w:t>- Ağır (killi) Bünyeli Toprakların Islahında ve Çeşitli Yetiştirme Ortamlarında Kullanılır.</w:t>
            </w:r>
          </w:p>
          <w:p w:rsidR="005239B7" w:rsidRPr="0083191E" w:rsidRDefault="005239B7" w:rsidP="00421B26">
            <w:pPr>
              <w:pStyle w:val="NormalWeb"/>
              <w:spacing w:before="0" w:beforeAutospacing="0" w:after="0" w:afterAutospacing="0"/>
            </w:pPr>
            <w:r w:rsidRPr="0083191E">
              <w:t xml:space="preserve">- Maksimum Nem </w:t>
            </w:r>
          </w:p>
          <w:p w:rsidR="005239B7" w:rsidRPr="0083191E" w:rsidRDefault="005239B7" w:rsidP="00FD35D4">
            <w:pPr>
              <w:pStyle w:val="NormalWeb"/>
              <w:spacing w:before="0" w:beforeAutospacing="0" w:after="0" w:afterAutospacing="0"/>
            </w:pPr>
            <w:r w:rsidRPr="0083191E">
              <w:t>-Kullanımda dikkat edilecek hususlar eklenecek.</w:t>
            </w:r>
          </w:p>
        </w:tc>
      </w:tr>
      <w:tr w:rsidR="005239B7" w:rsidRPr="0083191E">
        <w:trPr>
          <w:trHeight w:val="57"/>
        </w:trPr>
        <w:tc>
          <w:tcPr>
            <w:tcW w:w="171" w:type="pct"/>
          </w:tcPr>
          <w:p w:rsidR="005239B7" w:rsidRPr="0083191E" w:rsidRDefault="005239B7" w:rsidP="002F6CEE">
            <w:pPr>
              <w:pStyle w:val="NormalWeb"/>
              <w:spacing w:before="0" w:beforeAutospacing="0" w:after="0" w:afterAutospacing="0" w:line="276" w:lineRule="auto"/>
            </w:pPr>
            <w:r w:rsidRPr="0083191E">
              <w:t>5</w:t>
            </w:r>
          </w:p>
        </w:tc>
        <w:tc>
          <w:tcPr>
            <w:tcW w:w="662" w:type="pct"/>
          </w:tcPr>
          <w:p w:rsidR="005239B7" w:rsidRPr="0083191E" w:rsidRDefault="005239B7" w:rsidP="002F6CEE">
            <w:pPr>
              <w:pStyle w:val="NormalWeb"/>
              <w:spacing w:before="0" w:beforeAutospacing="0" w:after="0" w:afterAutospacing="0" w:line="276" w:lineRule="auto"/>
            </w:pPr>
            <w:r w:rsidRPr="0083191E">
              <w:t>Vermikulit</w:t>
            </w:r>
          </w:p>
        </w:tc>
        <w:tc>
          <w:tcPr>
            <w:tcW w:w="1674" w:type="pct"/>
          </w:tcPr>
          <w:p w:rsidR="005239B7" w:rsidRPr="0083191E" w:rsidRDefault="005239B7" w:rsidP="00421B26">
            <w:pPr>
              <w:pStyle w:val="NormalWeb"/>
              <w:spacing w:before="0" w:beforeAutospacing="0" w:after="0" w:afterAutospacing="0"/>
            </w:pPr>
            <w:r w:rsidRPr="0083191E">
              <w:t>Ana bileşkesi mikalı kil minerali olan Demir-Magnezyum alümina silikattır. Su absorblama kapasitesi yüksek olduğundan toprağı nemli ve havadar ve geçirgen tutar.</w:t>
            </w:r>
          </w:p>
        </w:tc>
        <w:tc>
          <w:tcPr>
            <w:tcW w:w="1016" w:type="pct"/>
          </w:tcPr>
          <w:p w:rsidR="005239B7" w:rsidRPr="0083191E" w:rsidRDefault="005239B7" w:rsidP="00421B26">
            <w:pPr>
              <w:pStyle w:val="NormalWeb"/>
              <w:spacing w:before="0" w:beforeAutospacing="0" w:after="0" w:afterAutospacing="0"/>
            </w:pPr>
            <w:r w:rsidRPr="0083191E">
              <w:t>Porozite en az : % 40</w:t>
            </w:r>
          </w:p>
        </w:tc>
        <w:tc>
          <w:tcPr>
            <w:tcW w:w="464" w:type="pct"/>
          </w:tcPr>
          <w:p w:rsidR="005239B7" w:rsidRPr="0083191E" w:rsidRDefault="005239B7" w:rsidP="00421B26">
            <w:pPr>
              <w:pStyle w:val="NormalWeb"/>
              <w:spacing w:before="0" w:beforeAutospacing="0" w:after="0" w:afterAutospacing="0"/>
            </w:pPr>
            <w:r w:rsidRPr="0083191E">
              <w:t>pH</w:t>
            </w:r>
          </w:p>
          <w:p w:rsidR="005239B7" w:rsidRPr="0083191E" w:rsidRDefault="005239B7" w:rsidP="00421B26">
            <w:pPr>
              <w:pStyle w:val="NormalWeb"/>
              <w:spacing w:before="0" w:beforeAutospacing="0" w:after="0" w:afterAutospacing="0"/>
            </w:pPr>
            <w:r w:rsidRPr="0083191E">
              <w:t>*</w:t>
            </w:r>
          </w:p>
        </w:tc>
        <w:tc>
          <w:tcPr>
            <w:tcW w:w="1013" w:type="pct"/>
          </w:tcPr>
          <w:p w:rsidR="005239B7" w:rsidRPr="0083191E" w:rsidRDefault="005239B7" w:rsidP="00421B26">
            <w:pPr>
              <w:pStyle w:val="NormalWeb"/>
              <w:spacing w:before="0" w:beforeAutospacing="0" w:after="0" w:afterAutospacing="0"/>
            </w:pPr>
            <w:r w:rsidRPr="0083191E">
              <w:t>-Tane büyüklüğü</w:t>
            </w:r>
          </w:p>
          <w:p w:rsidR="005239B7" w:rsidRPr="0083191E" w:rsidRDefault="005239B7" w:rsidP="00421B26">
            <w:pPr>
              <w:pStyle w:val="NormalWeb"/>
              <w:spacing w:before="0" w:beforeAutospacing="0" w:after="0" w:afterAutospacing="0"/>
            </w:pPr>
            <w:r w:rsidRPr="0083191E">
              <w:t>-Porozite</w:t>
            </w:r>
          </w:p>
          <w:p w:rsidR="005239B7" w:rsidRPr="0083191E" w:rsidRDefault="005239B7" w:rsidP="00421B26">
            <w:pPr>
              <w:pStyle w:val="NormalWeb"/>
              <w:spacing w:before="0" w:beforeAutospacing="0" w:after="0" w:afterAutospacing="0"/>
            </w:pPr>
            <w:r w:rsidRPr="0083191E">
              <w:t xml:space="preserve">-  Maksimum Nem </w:t>
            </w:r>
          </w:p>
          <w:p w:rsidR="005239B7" w:rsidRPr="0083191E" w:rsidRDefault="005239B7" w:rsidP="00421B26">
            <w:pPr>
              <w:pStyle w:val="NormalWeb"/>
              <w:spacing w:before="0" w:beforeAutospacing="0" w:after="0" w:afterAutospacing="0"/>
            </w:pPr>
          </w:p>
        </w:tc>
      </w:tr>
      <w:tr w:rsidR="005239B7" w:rsidRPr="0083191E">
        <w:tc>
          <w:tcPr>
            <w:tcW w:w="171" w:type="pct"/>
          </w:tcPr>
          <w:p w:rsidR="005239B7" w:rsidRPr="0083191E" w:rsidRDefault="005239B7" w:rsidP="002F6CEE">
            <w:pPr>
              <w:pStyle w:val="NormalWeb"/>
              <w:spacing w:before="0" w:beforeAutospacing="0" w:after="0" w:afterAutospacing="0" w:line="276" w:lineRule="auto"/>
            </w:pPr>
            <w:r w:rsidRPr="0083191E">
              <w:t>6</w:t>
            </w:r>
          </w:p>
        </w:tc>
        <w:tc>
          <w:tcPr>
            <w:tcW w:w="662" w:type="pct"/>
          </w:tcPr>
          <w:p w:rsidR="005239B7" w:rsidRPr="0083191E" w:rsidRDefault="005239B7" w:rsidP="002F6CEE">
            <w:pPr>
              <w:pStyle w:val="NormalWeb"/>
              <w:spacing w:before="0" w:beforeAutospacing="0" w:after="0" w:afterAutospacing="0" w:line="276" w:lineRule="auto"/>
            </w:pPr>
            <w:r w:rsidRPr="0083191E">
              <w:t>Diatomit ( Diatom toprağı)</w:t>
            </w:r>
          </w:p>
        </w:tc>
        <w:tc>
          <w:tcPr>
            <w:tcW w:w="1674" w:type="pct"/>
          </w:tcPr>
          <w:p w:rsidR="005239B7" w:rsidRPr="0083191E" w:rsidRDefault="005239B7" w:rsidP="00225432">
            <w:pPr>
              <w:pStyle w:val="NormalWeb"/>
              <w:spacing w:before="0" w:beforeAutospacing="0" w:after="0" w:afterAutospacing="0" w:line="276" w:lineRule="auto"/>
            </w:pPr>
            <w:r w:rsidRPr="0083191E">
              <w:t xml:space="preserve">Tek hücreli canlıların ve mikroorganizmaların tatlı su göllerinde çökelmesi ve yataklanması sonucu oluşan  kayaç. </w:t>
            </w:r>
          </w:p>
        </w:tc>
        <w:tc>
          <w:tcPr>
            <w:tcW w:w="1016" w:type="pct"/>
          </w:tcPr>
          <w:p w:rsidR="005239B7" w:rsidRPr="0083191E" w:rsidRDefault="005239B7" w:rsidP="002F6CEE">
            <w:pPr>
              <w:pStyle w:val="NormalWeb"/>
              <w:spacing w:before="0" w:beforeAutospacing="0" w:after="0" w:afterAutospacing="0" w:line="276" w:lineRule="auto"/>
            </w:pPr>
            <w:r w:rsidRPr="0083191E">
              <w:t>Porozite: en az : % 40</w:t>
            </w:r>
          </w:p>
          <w:p w:rsidR="005239B7" w:rsidRPr="0083191E" w:rsidRDefault="005239B7" w:rsidP="002F6CEE">
            <w:pPr>
              <w:pStyle w:val="NormalWeb"/>
              <w:spacing w:before="0" w:beforeAutospacing="0" w:after="0" w:afterAutospacing="0" w:line="276" w:lineRule="auto"/>
            </w:pPr>
            <w:r w:rsidRPr="0083191E">
              <w:t>Silisyum Dioksit SiO</w:t>
            </w:r>
            <w:r w:rsidRPr="0083191E">
              <w:rPr>
                <w:vertAlign w:val="subscript"/>
              </w:rPr>
              <w:t xml:space="preserve">2 </w:t>
            </w:r>
            <w:r w:rsidRPr="0083191E">
              <w:t>: en az % 40</w:t>
            </w:r>
          </w:p>
          <w:p w:rsidR="005239B7" w:rsidRPr="0083191E" w:rsidRDefault="005239B7" w:rsidP="002F6CEE">
            <w:pPr>
              <w:pStyle w:val="NormalWeb"/>
              <w:spacing w:before="0" w:beforeAutospacing="0" w:after="0" w:afterAutospacing="0" w:line="276" w:lineRule="auto"/>
            </w:pPr>
            <w:r w:rsidRPr="0083191E">
              <w:t>Mineral analizi</w:t>
            </w:r>
          </w:p>
        </w:tc>
        <w:tc>
          <w:tcPr>
            <w:tcW w:w="464" w:type="pct"/>
          </w:tcPr>
          <w:p w:rsidR="005239B7" w:rsidRPr="0083191E" w:rsidRDefault="005239B7" w:rsidP="002F6CEE">
            <w:pPr>
              <w:pStyle w:val="NormalWeb"/>
              <w:spacing w:before="0" w:beforeAutospacing="0" w:after="0" w:afterAutospacing="0" w:line="276" w:lineRule="auto"/>
            </w:pPr>
            <w:r w:rsidRPr="0083191E">
              <w:t>pH</w:t>
            </w:r>
          </w:p>
          <w:p w:rsidR="005239B7" w:rsidRPr="0083191E" w:rsidRDefault="005239B7" w:rsidP="002F6CEE">
            <w:pPr>
              <w:pStyle w:val="NormalWeb"/>
              <w:spacing w:before="0" w:beforeAutospacing="0" w:after="0" w:afterAutospacing="0" w:line="276" w:lineRule="auto"/>
            </w:pPr>
            <w:r w:rsidRPr="0083191E">
              <w:t>*</w:t>
            </w:r>
          </w:p>
        </w:tc>
        <w:tc>
          <w:tcPr>
            <w:tcW w:w="1013" w:type="pct"/>
          </w:tcPr>
          <w:p w:rsidR="005239B7" w:rsidRPr="0083191E" w:rsidRDefault="005239B7" w:rsidP="002F6CEE">
            <w:pPr>
              <w:pStyle w:val="NormalWeb"/>
              <w:spacing w:before="0" w:beforeAutospacing="0" w:after="0" w:afterAutospacing="0" w:line="276" w:lineRule="auto"/>
            </w:pPr>
            <w:r w:rsidRPr="0083191E">
              <w:t>-Porozite</w:t>
            </w:r>
          </w:p>
          <w:p w:rsidR="005239B7" w:rsidRPr="0083191E" w:rsidRDefault="005239B7" w:rsidP="002F6CEE">
            <w:pPr>
              <w:pStyle w:val="NormalWeb"/>
              <w:spacing w:before="0" w:beforeAutospacing="0" w:after="0" w:afterAutospacing="0" w:line="276" w:lineRule="auto"/>
              <w:rPr>
                <w:vertAlign w:val="subscript"/>
              </w:rPr>
            </w:pPr>
            <w:r w:rsidRPr="0083191E">
              <w:t>-Toplam SiO</w:t>
            </w:r>
            <w:r w:rsidRPr="0083191E">
              <w:rPr>
                <w:vertAlign w:val="subscript"/>
              </w:rPr>
              <w:t>2</w:t>
            </w:r>
          </w:p>
          <w:p w:rsidR="005239B7" w:rsidRPr="0083191E" w:rsidRDefault="005239B7" w:rsidP="002F6CEE">
            <w:pPr>
              <w:pStyle w:val="NormalWeb"/>
              <w:spacing w:before="0" w:beforeAutospacing="0" w:after="0" w:afterAutospacing="0" w:line="276" w:lineRule="auto"/>
            </w:pPr>
            <w:r w:rsidRPr="0083191E">
              <w:t xml:space="preserve">-  Maksimum Nem </w:t>
            </w:r>
          </w:p>
          <w:p w:rsidR="005239B7" w:rsidRPr="0083191E" w:rsidRDefault="005239B7" w:rsidP="002F6CEE">
            <w:pPr>
              <w:pStyle w:val="NormalWeb"/>
              <w:spacing w:before="0" w:beforeAutospacing="0" w:after="0" w:afterAutospacing="0" w:line="276" w:lineRule="auto"/>
            </w:pPr>
            <w:r w:rsidRPr="0083191E">
              <w:t>-Asit bünyeli topraklarda kullanımı tercih edilir.</w:t>
            </w:r>
          </w:p>
        </w:tc>
      </w:tr>
      <w:tr w:rsidR="005239B7" w:rsidRPr="0083191E">
        <w:trPr>
          <w:trHeight w:val="1221"/>
        </w:trPr>
        <w:tc>
          <w:tcPr>
            <w:tcW w:w="171" w:type="pct"/>
          </w:tcPr>
          <w:p w:rsidR="005239B7" w:rsidRPr="0083191E" w:rsidRDefault="005239B7" w:rsidP="002F6CEE">
            <w:pPr>
              <w:pStyle w:val="NormalWeb"/>
              <w:spacing w:before="0" w:beforeAutospacing="0" w:after="0" w:afterAutospacing="0" w:line="276" w:lineRule="auto"/>
            </w:pPr>
            <w:r w:rsidRPr="0083191E">
              <w:t>7</w:t>
            </w:r>
          </w:p>
        </w:tc>
        <w:tc>
          <w:tcPr>
            <w:tcW w:w="662" w:type="pct"/>
          </w:tcPr>
          <w:p w:rsidR="005239B7" w:rsidRPr="0083191E" w:rsidRDefault="005239B7" w:rsidP="002F6CEE">
            <w:pPr>
              <w:pStyle w:val="NormalWeb"/>
              <w:spacing w:before="0" w:beforeAutospacing="0" w:after="0" w:afterAutospacing="0" w:line="276" w:lineRule="auto"/>
            </w:pPr>
            <w:r w:rsidRPr="0083191E">
              <w:t>Sünger taşı (Pomza) /Perlit</w:t>
            </w:r>
          </w:p>
        </w:tc>
        <w:tc>
          <w:tcPr>
            <w:tcW w:w="1674" w:type="pct"/>
          </w:tcPr>
          <w:p w:rsidR="005239B7" w:rsidRPr="0083191E" w:rsidRDefault="005239B7" w:rsidP="002F6CEE">
            <w:pPr>
              <w:pStyle w:val="NormalWeb"/>
              <w:spacing w:before="0" w:beforeAutospacing="0" w:after="0" w:afterAutospacing="0" w:line="276" w:lineRule="auto"/>
            </w:pPr>
            <w:r w:rsidRPr="0083191E">
              <w:t>Volkanik küllerin göl ve deniz ortamında çökelmesi ve yataklanması sonucu oluşan bir kayaçtır.</w:t>
            </w:r>
          </w:p>
        </w:tc>
        <w:tc>
          <w:tcPr>
            <w:tcW w:w="1016" w:type="pct"/>
          </w:tcPr>
          <w:p w:rsidR="005239B7" w:rsidRPr="0083191E" w:rsidRDefault="005239B7" w:rsidP="002F6CEE">
            <w:pPr>
              <w:pStyle w:val="NormalWeb"/>
              <w:spacing w:before="0" w:beforeAutospacing="0" w:after="0" w:afterAutospacing="0" w:line="276" w:lineRule="auto"/>
            </w:pPr>
            <w:r w:rsidRPr="0083191E">
              <w:t>Porozite en az : % 40</w:t>
            </w:r>
          </w:p>
          <w:p w:rsidR="005239B7" w:rsidRPr="0083191E" w:rsidRDefault="005239B7" w:rsidP="002F6CEE">
            <w:pPr>
              <w:pStyle w:val="NormalWeb"/>
              <w:spacing w:before="0" w:beforeAutospacing="0" w:after="0" w:afterAutospacing="0" w:line="276" w:lineRule="auto"/>
            </w:pPr>
            <w:r w:rsidRPr="0083191E">
              <w:t>Silisyum Dioksit SiO</w:t>
            </w:r>
            <w:r w:rsidRPr="0083191E">
              <w:rPr>
                <w:vertAlign w:val="subscript"/>
              </w:rPr>
              <w:t>2</w:t>
            </w:r>
            <w:r w:rsidRPr="0083191E">
              <w:t xml:space="preserve"> en az :% 50</w:t>
            </w:r>
          </w:p>
          <w:p w:rsidR="005239B7" w:rsidRPr="0083191E" w:rsidRDefault="005239B7" w:rsidP="002F6CEE">
            <w:pPr>
              <w:pStyle w:val="NormalWeb"/>
              <w:spacing w:before="0" w:beforeAutospacing="0" w:after="0" w:afterAutospacing="0" w:line="276" w:lineRule="auto"/>
            </w:pPr>
            <w:r w:rsidRPr="0083191E">
              <w:t>Alüminyum Oksit  AL</w:t>
            </w:r>
            <w:r w:rsidRPr="0083191E">
              <w:rPr>
                <w:vertAlign w:val="subscript"/>
              </w:rPr>
              <w:t>2</w:t>
            </w:r>
            <w:r w:rsidRPr="0083191E">
              <w:t>O</w:t>
            </w:r>
            <w:r w:rsidRPr="0083191E">
              <w:rPr>
                <w:vertAlign w:val="subscript"/>
              </w:rPr>
              <w:t>3</w:t>
            </w:r>
            <w:r w:rsidRPr="0083191E">
              <w:t xml:space="preserve"> en az :   % 10</w:t>
            </w:r>
          </w:p>
          <w:p w:rsidR="005239B7" w:rsidRPr="0083191E" w:rsidRDefault="005239B7" w:rsidP="002F6CEE">
            <w:pPr>
              <w:pStyle w:val="NormalWeb"/>
              <w:spacing w:before="0" w:beforeAutospacing="0" w:after="0" w:afterAutospacing="0" w:line="276" w:lineRule="auto"/>
            </w:pPr>
            <w:r w:rsidRPr="0083191E">
              <w:t>Mineral analizi</w:t>
            </w:r>
          </w:p>
        </w:tc>
        <w:tc>
          <w:tcPr>
            <w:tcW w:w="464" w:type="pct"/>
          </w:tcPr>
          <w:p w:rsidR="005239B7" w:rsidRPr="0083191E" w:rsidRDefault="005239B7" w:rsidP="002F6CEE">
            <w:pPr>
              <w:pStyle w:val="NormalWeb"/>
              <w:spacing w:before="0" w:beforeAutospacing="0" w:after="0" w:afterAutospacing="0" w:line="276" w:lineRule="auto"/>
            </w:pPr>
            <w:r w:rsidRPr="0083191E">
              <w:t>*</w:t>
            </w:r>
          </w:p>
        </w:tc>
        <w:tc>
          <w:tcPr>
            <w:tcW w:w="1013" w:type="pct"/>
          </w:tcPr>
          <w:p w:rsidR="005239B7" w:rsidRPr="0083191E" w:rsidRDefault="005239B7" w:rsidP="002F6CEE">
            <w:pPr>
              <w:pStyle w:val="NormalWeb"/>
              <w:spacing w:before="0" w:beforeAutospacing="0" w:after="0" w:afterAutospacing="0" w:line="276" w:lineRule="auto"/>
              <w:rPr>
                <w:rFonts w:cs="Tahoma"/>
              </w:rPr>
            </w:pPr>
            <w:r w:rsidRPr="0083191E">
              <w:t>-Toplam SiO</w:t>
            </w:r>
            <w:r w:rsidRPr="0083191E">
              <w:rPr>
                <w:vertAlign w:val="subscript"/>
              </w:rPr>
              <w:t>2</w:t>
            </w:r>
          </w:p>
          <w:p w:rsidR="005239B7" w:rsidRPr="0083191E" w:rsidRDefault="005239B7" w:rsidP="002F6CEE">
            <w:pPr>
              <w:pStyle w:val="NormalWeb"/>
              <w:spacing w:before="0" w:beforeAutospacing="0" w:after="0" w:afterAutospacing="0" w:line="276" w:lineRule="auto"/>
              <w:rPr>
                <w:rFonts w:cs="Tahoma"/>
              </w:rPr>
            </w:pPr>
            <w:r w:rsidRPr="0083191E">
              <w:t>-Toplam Al</w:t>
            </w:r>
            <w:r w:rsidRPr="0083191E">
              <w:rPr>
                <w:vertAlign w:val="subscript"/>
              </w:rPr>
              <w:t>2</w:t>
            </w:r>
            <w:r w:rsidRPr="0083191E">
              <w:t>O</w:t>
            </w:r>
            <w:r w:rsidRPr="0083191E">
              <w:rPr>
                <w:vertAlign w:val="subscript"/>
              </w:rPr>
              <w:t>3</w:t>
            </w:r>
          </w:p>
          <w:p w:rsidR="005239B7" w:rsidRPr="0083191E" w:rsidRDefault="005239B7" w:rsidP="002F6CEE">
            <w:pPr>
              <w:pStyle w:val="NormalWeb"/>
              <w:spacing w:before="0" w:beforeAutospacing="0" w:after="0" w:afterAutospacing="0" w:line="276" w:lineRule="auto"/>
            </w:pPr>
            <w:r w:rsidRPr="0083191E">
              <w:t>-Tane büyüklüğü</w:t>
            </w:r>
          </w:p>
          <w:p w:rsidR="005239B7" w:rsidRPr="0083191E" w:rsidRDefault="005239B7" w:rsidP="002F6CEE">
            <w:pPr>
              <w:pStyle w:val="NormalWeb"/>
              <w:spacing w:before="0" w:beforeAutospacing="0" w:after="0" w:afterAutospacing="0" w:line="276" w:lineRule="auto"/>
            </w:pPr>
            <w:r w:rsidRPr="0083191E">
              <w:t>-Porozite</w:t>
            </w:r>
          </w:p>
          <w:p w:rsidR="005239B7" w:rsidRPr="0083191E" w:rsidRDefault="005239B7" w:rsidP="002F6CEE">
            <w:pPr>
              <w:pStyle w:val="NormalWeb"/>
              <w:spacing w:before="0" w:beforeAutospacing="0" w:after="0" w:afterAutospacing="0" w:line="276" w:lineRule="auto"/>
            </w:pPr>
            <w:r w:rsidRPr="0083191E">
              <w:t xml:space="preserve">-  Maksimum Nem </w:t>
            </w:r>
          </w:p>
          <w:p w:rsidR="005239B7" w:rsidRPr="0083191E" w:rsidRDefault="005239B7" w:rsidP="002F6CEE">
            <w:pPr>
              <w:pStyle w:val="NormalWeb"/>
              <w:spacing w:before="0" w:beforeAutospacing="0" w:after="0" w:afterAutospacing="0" w:line="276" w:lineRule="auto"/>
            </w:pPr>
            <w:r w:rsidRPr="0083191E">
              <w:t>- Ağır (killi) Bünyeli Toprakların Islahında Kullanılır.</w:t>
            </w:r>
          </w:p>
        </w:tc>
      </w:tr>
    </w:tbl>
    <w:p w:rsidR="005239B7" w:rsidRPr="0083191E" w:rsidRDefault="005239B7" w:rsidP="001E65EA">
      <w:pPr>
        <w:pStyle w:val="NormalWeb"/>
        <w:tabs>
          <w:tab w:val="left" w:pos="960"/>
        </w:tabs>
        <w:spacing w:before="0" w:beforeAutospacing="0" w:after="0" w:afterAutospacing="0" w:line="276" w:lineRule="auto"/>
        <w:ind w:left="540"/>
        <w:jc w:val="both"/>
        <w:rPr>
          <w:b/>
          <w:bCs/>
        </w:rPr>
      </w:pPr>
      <w:r w:rsidRPr="0083191E">
        <w:t>*</w:t>
      </w:r>
      <w:r>
        <w:t xml:space="preserve"> </w:t>
      </w:r>
      <w:r w:rsidRPr="0083191E">
        <w:rPr>
          <w:b/>
          <w:bCs/>
        </w:rPr>
        <w:t>Bitki gelişim düzenleyicisi ve bitki koruma ifadeleri kullanılmayacaktır.</w:t>
      </w:r>
    </w:p>
    <w:p w:rsidR="005239B7" w:rsidRPr="0083191E" w:rsidRDefault="005239B7" w:rsidP="00815B30">
      <w:pPr>
        <w:pStyle w:val="NormalWeb"/>
        <w:tabs>
          <w:tab w:val="left" w:pos="960"/>
        </w:tabs>
        <w:spacing w:before="0" w:beforeAutospacing="0" w:after="0" w:afterAutospacing="0" w:line="276" w:lineRule="auto"/>
        <w:ind w:left="480"/>
        <w:jc w:val="both"/>
        <w:rPr>
          <w:b/>
          <w:bCs/>
        </w:rPr>
      </w:pPr>
      <w:r w:rsidRPr="0083191E">
        <w:t>**</w:t>
      </w:r>
      <w:r w:rsidRPr="0083191E">
        <w:tab/>
      </w:r>
      <w:r w:rsidRPr="0083191E">
        <w:rPr>
          <w:b/>
          <w:bCs/>
        </w:rPr>
        <w:t xml:space="preserve">Hayvansal menşeli hammadde kullanılması halinde “İnsan Tüketimi Amacıyla Kullanılmayan Hayvansal </w:t>
      </w:r>
    </w:p>
    <w:p w:rsidR="005239B7" w:rsidRPr="0083191E" w:rsidRDefault="005239B7" w:rsidP="00815B30">
      <w:pPr>
        <w:pStyle w:val="NormalWeb"/>
        <w:tabs>
          <w:tab w:val="left" w:pos="960"/>
        </w:tabs>
        <w:spacing w:before="0" w:beforeAutospacing="0" w:after="0" w:afterAutospacing="0" w:line="276" w:lineRule="auto"/>
        <w:ind w:left="480"/>
        <w:jc w:val="both"/>
        <w:rPr>
          <w:rFonts w:cs="Tahoma"/>
          <w:b/>
          <w:bCs/>
        </w:rPr>
      </w:pPr>
      <w:r w:rsidRPr="0083191E">
        <w:rPr>
          <w:b/>
          <w:bCs/>
        </w:rPr>
        <w:t xml:space="preserve">      Yan Ürünler Yönetmeliği” ve bu Yönetmeliğe dayalı çıkarılan Tebliğ ve Talimatlarda belirtilen kriterler geçerlidir.</w:t>
      </w:r>
    </w:p>
    <w:p w:rsidR="005239B7" w:rsidRPr="0083191E" w:rsidRDefault="005239B7" w:rsidP="00815B30">
      <w:pPr>
        <w:pStyle w:val="NormalWeb"/>
        <w:tabs>
          <w:tab w:val="left" w:pos="960"/>
        </w:tabs>
        <w:spacing w:before="0" w:beforeAutospacing="0" w:after="0" w:afterAutospacing="0" w:line="276" w:lineRule="auto"/>
        <w:ind w:left="480"/>
        <w:jc w:val="both"/>
        <w:rPr>
          <w:rFonts w:cs="Tahoma"/>
          <w:b/>
          <w:bCs/>
        </w:rPr>
      </w:pPr>
    </w:p>
    <w:p w:rsidR="005239B7" w:rsidRPr="0083191E" w:rsidRDefault="005239B7" w:rsidP="00327712">
      <w:pPr>
        <w:pStyle w:val="NormalWeb"/>
        <w:spacing w:before="0" w:beforeAutospacing="0" w:after="0" w:afterAutospacing="0" w:line="276" w:lineRule="auto"/>
        <w:ind w:left="600"/>
        <w:outlineLvl w:val="0"/>
        <w:rPr>
          <w:b/>
          <w:bCs/>
        </w:rPr>
      </w:pPr>
      <w:r w:rsidRPr="0083191E">
        <w:rPr>
          <w:b/>
          <w:bCs/>
        </w:rPr>
        <w:t xml:space="preserve">C-Organik +  Mineral Toprak Düzenleyiciler        </w:t>
      </w:r>
    </w:p>
    <w:p w:rsidR="005239B7" w:rsidRPr="0083191E" w:rsidRDefault="005239B7" w:rsidP="00327712">
      <w:pPr>
        <w:pStyle w:val="NormalWeb"/>
        <w:spacing w:before="0" w:beforeAutospacing="0" w:after="0" w:afterAutospacing="0" w:line="276" w:lineRule="auto"/>
        <w:outlineLvl w:val="0"/>
        <w:rPr>
          <w:rFonts w:cs="Tahoma"/>
          <w:b/>
          <w:bCs/>
        </w:rPr>
      </w:pPr>
    </w:p>
    <w:tbl>
      <w:tblPr>
        <w:tblW w:w="14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4"/>
        <w:gridCol w:w="1575"/>
        <w:gridCol w:w="2900"/>
        <w:gridCol w:w="4439"/>
        <w:gridCol w:w="1425"/>
        <w:gridCol w:w="3497"/>
      </w:tblGrid>
      <w:tr w:rsidR="005239B7" w:rsidRPr="0083191E">
        <w:trPr>
          <w:jc w:val="center"/>
        </w:trPr>
        <w:tc>
          <w:tcPr>
            <w:tcW w:w="271" w:type="pct"/>
          </w:tcPr>
          <w:p w:rsidR="005239B7" w:rsidRPr="0083191E" w:rsidRDefault="005239B7" w:rsidP="002F6CEE">
            <w:pPr>
              <w:pStyle w:val="NormalWeb"/>
              <w:spacing w:before="0" w:beforeAutospacing="0" w:after="0" w:afterAutospacing="0" w:line="276" w:lineRule="auto"/>
              <w:jc w:val="center"/>
              <w:rPr>
                <w:b/>
                <w:bCs/>
              </w:rPr>
            </w:pPr>
            <w:r w:rsidRPr="0083191E">
              <w:rPr>
                <w:b/>
                <w:bCs/>
              </w:rPr>
              <w:t>NO</w:t>
            </w:r>
          </w:p>
        </w:tc>
        <w:tc>
          <w:tcPr>
            <w:tcW w:w="538" w:type="pct"/>
          </w:tcPr>
          <w:p w:rsidR="005239B7" w:rsidRPr="0083191E" w:rsidRDefault="005239B7" w:rsidP="002F6CEE">
            <w:pPr>
              <w:pStyle w:val="NormalWeb"/>
              <w:spacing w:before="0" w:beforeAutospacing="0" w:after="0" w:afterAutospacing="0" w:line="276" w:lineRule="auto"/>
              <w:jc w:val="center"/>
              <w:rPr>
                <w:rFonts w:cs="Tahoma"/>
              </w:rPr>
            </w:pPr>
            <w:r w:rsidRPr="0083191E">
              <w:rPr>
                <w:b/>
                <w:bCs/>
              </w:rPr>
              <w:t>Ürünün Tip İsmi.</w:t>
            </w:r>
          </w:p>
        </w:tc>
        <w:tc>
          <w:tcPr>
            <w:tcW w:w="991" w:type="pct"/>
          </w:tcPr>
          <w:p w:rsidR="005239B7" w:rsidRPr="0083191E" w:rsidRDefault="005239B7" w:rsidP="002F6CEE">
            <w:pPr>
              <w:pStyle w:val="NormalWeb"/>
              <w:spacing w:before="0" w:beforeAutospacing="0" w:after="0" w:afterAutospacing="0" w:line="276" w:lineRule="auto"/>
              <w:rPr>
                <w:rFonts w:cs="Tahoma"/>
              </w:rPr>
            </w:pPr>
            <w:r w:rsidRPr="0083191E">
              <w:rPr>
                <w:b/>
                <w:bCs/>
              </w:rPr>
              <w:t xml:space="preserve">Organik + mineral ürünün elde ediliş şekli ve ana bileşenlerine ait bilgiler. </w:t>
            </w:r>
          </w:p>
        </w:tc>
        <w:tc>
          <w:tcPr>
            <w:tcW w:w="1517" w:type="pct"/>
          </w:tcPr>
          <w:p w:rsidR="005239B7" w:rsidRPr="0083191E" w:rsidRDefault="005239B7" w:rsidP="002F6CEE">
            <w:pPr>
              <w:pStyle w:val="NormalWeb"/>
              <w:spacing w:before="0" w:beforeAutospacing="0" w:after="0" w:afterAutospacing="0" w:line="276" w:lineRule="auto"/>
              <w:rPr>
                <w:b/>
                <w:bCs/>
              </w:rPr>
            </w:pPr>
            <w:r w:rsidRPr="0083191E">
              <w:rPr>
                <w:b/>
                <w:bCs/>
              </w:rPr>
              <w:t>Ürünün hammadde muhtevası ve diğer kriterler</w:t>
            </w:r>
          </w:p>
          <w:p w:rsidR="005239B7" w:rsidRPr="0083191E" w:rsidRDefault="005239B7" w:rsidP="002F6CEE">
            <w:pPr>
              <w:pStyle w:val="NormalWeb"/>
              <w:spacing w:before="0" w:beforeAutospacing="0" w:after="0" w:afterAutospacing="0" w:line="276" w:lineRule="auto"/>
              <w:rPr>
                <w:rFonts w:cs="Tahoma"/>
              </w:rPr>
            </w:pPr>
          </w:p>
        </w:tc>
        <w:tc>
          <w:tcPr>
            <w:tcW w:w="487" w:type="pct"/>
          </w:tcPr>
          <w:p w:rsidR="005239B7" w:rsidRPr="0083191E" w:rsidRDefault="005239B7" w:rsidP="002F6CEE">
            <w:pPr>
              <w:pStyle w:val="NormalWeb"/>
              <w:spacing w:before="0" w:beforeAutospacing="0" w:after="0" w:afterAutospacing="0" w:line="276" w:lineRule="auto"/>
              <w:ind w:right="-127"/>
              <w:rPr>
                <w:rFonts w:cs="Tahoma"/>
              </w:rPr>
            </w:pPr>
            <w:r w:rsidRPr="0083191E">
              <w:rPr>
                <w:b/>
                <w:bCs/>
              </w:rPr>
              <w:t>Ürüne ait EC, pH ve diğer istenen bilgiler</w:t>
            </w:r>
          </w:p>
        </w:tc>
        <w:tc>
          <w:tcPr>
            <w:tcW w:w="1195"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jc w:val="center"/>
        </w:trPr>
        <w:tc>
          <w:tcPr>
            <w:tcW w:w="271" w:type="pct"/>
          </w:tcPr>
          <w:p w:rsidR="005239B7" w:rsidRPr="0083191E" w:rsidRDefault="005239B7" w:rsidP="002F6CEE">
            <w:pPr>
              <w:pStyle w:val="NormalWeb"/>
              <w:spacing w:before="0" w:beforeAutospacing="0" w:after="0" w:afterAutospacing="0" w:line="276" w:lineRule="auto"/>
            </w:pPr>
            <w:r w:rsidRPr="0083191E">
              <w:t>1</w:t>
            </w:r>
          </w:p>
        </w:tc>
        <w:tc>
          <w:tcPr>
            <w:tcW w:w="538" w:type="pct"/>
          </w:tcPr>
          <w:p w:rsidR="005239B7" w:rsidRPr="0083191E" w:rsidRDefault="005239B7" w:rsidP="002F6CEE">
            <w:pPr>
              <w:pStyle w:val="NormalWeb"/>
              <w:spacing w:before="0" w:beforeAutospacing="0" w:after="0" w:afterAutospacing="0" w:line="276" w:lineRule="auto"/>
            </w:pPr>
            <w:r w:rsidRPr="0083191E">
              <w:t>Karışım Toprak Düzenleyicisi  (Doğal)</w:t>
            </w:r>
          </w:p>
        </w:tc>
        <w:tc>
          <w:tcPr>
            <w:tcW w:w="991" w:type="pct"/>
          </w:tcPr>
          <w:p w:rsidR="005239B7" w:rsidRPr="0083191E" w:rsidRDefault="005239B7" w:rsidP="002F6CEE">
            <w:pPr>
              <w:pStyle w:val="NormalWeb"/>
              <w:spacing w:before="0" w:beforeAutospacing="0" w:after="0" w:afterAutospacing="0" w:line="276" w:lineRule="auto"/>
            </w:pPr>
            <w:r w:rsidRPr="0083191E">
              <w:t xml:space="preserve">Organik toprak düzenleyicisi ürün/ürünlerle mineral toprak düzenleyicisi ürün/ürünlerle karışımı </w:t>
            </w:r>
          </w:p>
          <w:p w:rsidR="005239B7" w:rsidRPr="0083191E" w:rsidRDefault="005239B7" w:rsidP="002F6CEE">
            <w:pPr>
              <w:pStyle w:val="NormalWeb"/>
              <w:spacing w:before="0" w:beforeAutospacing="0" w:after="0" w:afterAutospacing="0" w:line="276" w:lineRule="auto"/>
            </w:pPr>
            <w:r w:rsidRPr="0083191E">
              <w:t>Not: Toprak pHsını düzenlemek amacı ile elementel kükürt katılmasına izin verilir.</w:t>
            </w:r>
          </w:p>
        </w:tc>
        <w:tc>
          <w:tcPr>
            <w:tcW w:w="1517" w:type="pct"/>
          </w:tcPr>
          <w:p w:rsidR="005239B7" w:rsidRPr="0083191E" w:rsidRDefault="005239B7" w:rsidP="002F6CEE">
            <w:pPr>
              <w:pStyle w:val="NormalWeb"/>
              <w:spacing w:before="0" w:beforeAutospacing="0" w:after="0" w:afterAutospacing="0" w:line="276" w:lineRule="auto"/>
            </w:pPr>
            <w:r w:rsidRPr="0083191E">
              <w:t>Organik Madde En Az: % 5</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r w:rsidRPr="0083191E">
              <w:t>Toplam SO3</w:t>
            </w:r>
          </w:p>
          <w:p w:rsidR="005239B7" w:rsidRPr="0083191E" w:rsidRDefault="005239B7" w:rsidP="002F6CEE">
            <w:pPr>
              <w:pStyle w:val="NormalWeb"/>
              <w:spacing w:before="0" w:beforeAutospacing="0" w:after="0" w:afterAutospacing="0" w:line="276" w:lineRule="auto"/>
            </w:pPr>
            <w:r w:rsidRPr="0083191E">
              <w:t>Suda çözünür SO3</w:t>
            </w:r>
          </w:p>
          <w:p w:rsidR="005239B7" w:rsidRPr="0083191E" w:rsidRDefault="005239B7" w:rsidP="002F6CEE">
            <w:pPr>
              <w:pStyle w:val="NormalWeb"/>
              <w:spacing w:before="0" w:beforeAutospacing="0" w:after="0" w:afterAutospacing="0" w:line="276" w:lineRule="auto"/>
            </w:pPr>
            <w:r w:rsidRPr="0083191E">
              <w:t>5 mm’lik elekten ürünün % 90’ı geçecektir.</w:t>
            </w:r>
          </w:p>
          <w:p w:rsidR="005239B7" w:rsidRPr="0083191E" w:rsidRDefault="005239B7" w:rsidP="002F6CEE">
            <w:pPr>
              <w:pStyle w:val="NormalWeb"/>
              <w:spacing w:before="0" w:beforeAutospacing="0" w:after="0" w:afterAutospacing="0" w:line="276" w:lineRule="auto"/>
            </w:pPr>
            <w:r w:rsidRPr="0083191E">
              <w:t>Üründe kullanılan hammadde kaynağı belirtilecektir.</w:t>
            </w:r>
          </w:p>
          <w:p w:rsidR="005239B7" w:rsidRPr="0083191E" w:rsidRDefault="005239B7" w:rsidP="002F6CEE">
            <w:pPr>
              <w:pStyle w:val="NormalWeb"/>
              <w:spacing w:before="0" w:beforeAutospacing="0" w:after="0" w:afterAutospacing="0" w:line="276" w:lineRule="auto"/>
            </w:pPr>
          </w:p>
        </w:tc>
        <w:tc>
          <w:tcPr>
            <w:tcW w:w="487" w:type="pct"/>
          </w:tcPr>
          <w:p w:rsidR="005239B7" w:rsidRPr="0083191E" w:rsidRDefault="005239B7" w:rsidP="002F6CEE">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2F6CEE">
            <w:pPr>
              <w:pStyle w:val="NormalWeb"/>
              <w:spacing w:before="0" w:beforeAutospacing="0" w:after="0" w:afterAutospacing="0" w:line="276" w:lineRule="auto"/>
            </w:pPr>
            <w:r w:rsidRPr="0083191E">
              <w:t>*</w:t>
            </w:r>
          </w:p>
        </w:tc>
        <w:tc>
          <w:tcPr>
            <w:tcW w:w="1195" w:type="pct"/>
          </w:tcPr>
          <w:p w:rsidR="005239B7" w:rsidRPr="0083191E" w:rsidRDefault="005239B7" w:rsidP="002F6CEE">
            <w:pPr>
              <w:pStyle w:val="NormalWeb"/>
              <w:spacing w:before="0" w:beforeAutospacing="0" w:after="0" w:afterAutospacing="0" w:line="276" w:lineRule="auto"/>
            </w:pPr>
            <w:r w:rsidRPr="0083191E">
              <w:t>-Toplam organik madde</w:t>
            </w:r>
          </w:p>
          <w:p w:rsidR="005239B7" w:rsidRPr="0083191E" w:rsidRDefault="005239B7" w:rsidP="002F6CEE">
            <w:pPr>
              <w:pStyle w:val="NormalWeb"/>
              <w:spacing w:before="0" w:beforeAutospacing="0" w:after="0" w:afterAutospacing="0" w:line="276" w:lineRule="auto"/>
            </w:pPr>
            <w:r w:rsidRPr="0083191E">
              <w:t>-Toplam SO3</w:t>
            </w:r>
          </w:p>
          <w:p w:rsidR="005239B7" w:rsidRPr="0083191E" w:rsidRDefault="005239B7" w:rsidP="002F6CEE">
            <w:pPr>
              <w:pStyle w:val="NormalWeb"/>
              <w:spacing w:before="0" w:beforeAutospacing="0" w:after="0" w:afterAutospacing="0" w:line="276" w:lineRule="auto"/>
            </w:pPr>
            <w:r w:rsidRPr="0083191E">
              <w:t>-Suda çözünür (farkı beyan edilir)SO3</w:t>
            </w:r>
          </w:p>
          <w:p w:rsidR="005239B7" w:rsidRPr="0083191E" w:rsidRDefault="005239B7" w:rsidP="002F6CEE">
            <w:pPr>
              <w:pStyle w:val="NormalWeb"/>
              <w:spacing w:before="0" w:beforeAutospacing="0" w:after="0" w:afterAutospacing="0" w:line="276" w:lineRule="auto"/>
            </w:pPr>
            <w:r w:rsidRPr="0083191E">
              <w:t>-Toplam (hümik+fulvik) asit(%1 i geçerse)</w:t>
            </w:r>
          </w:p>
          <w:p w:rsidR="005239B7" w:rsidRPr="0083191E" w:rsidRDefault="005239B7" w:rsidP="002F6CEE">
            <w:pPr>
              <w:pStyle w:val="NormalWeb"/>
              <w:spacing w:before="0" w:beforeAutospacing="0" w:after="0" w:afterAutospacing="0" w:line="276" w:lineRule="auto"/>
            </w:pPr>
            <w:r w:rsidRPr="0083191E">
              <w:t>- Maksimum nem</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O) (% 1’i geçerse)</w:t>
            </w:r>
          </w:p>
        </w:tc>
      </w:tr>
      <w:tr w:rsidR="005239B7" w:rsidRPr="0083191E">
        <w:trPr>
          <w:jc w:val="center"/>
        </w:trPr>
        <w:tc>
          <w:tcPr>
            <w:tcW w:w="271" w:type="pct"/>
          </w:tcPr>
          <w:p w:rsidR="005239B7" w:rsidRPr="0083191E" w:rsidRDefault="005239B7" w:rsidP="002F6CEE">
            <w:pPr>
              <w:pStyle w:val="NormalWeb"/>
              <w:spacing w:before="0" w:beforeAutospacing="0" w:after="0" w:afterAutospacing="0" w:line="276" w:lineRule="auto"/>
            </w:pPr>
            <w:r w:rsidRPr="0083191E">
              <w:t>2</w:t>
            </w:r>
          </w:p>
        </w:tc>
        <w:tc>
          <w:tcPr>
            <w:tcW w:w="538" w:type="pct"/>
          </w:tcPr>
          <w:p w:rsidR="005239B7" w:rsidRPr="0083191E" w:rsidRDefault="005239B7" w:rsidP="002F6CEE">
            <w:pPr>
              <w:pStyle w:val="NormalWeb"/>
              <w:spacing w:before="0" w:beforeAutospacing="0" w:after="0" w:afterAutospacing="0" w:line="276" w:lineRule="auto"/>
            </w:pPr>
            <w:r w:rsidRPr="0083191E">
              <w:t>Karışım Toprak Düzenleyicisi</w:t>
            </w:r>
          </w:p>
        </w:tc>
        <w:tc>
          <w:tcPr>
            <w:tcW w:w="991" w:type="pct"/>
          </w:tcPr>
          <w:p w:rsidR="005239B7" w:rsidRPr="0083191E" w:rsidRDefault="005239B7" w:rsidP="002F6CEE">
            <w:pPr>
              <w:pStyle w:val="NormalWeb"/>
              <w:spacing w:before="0" w:beforeAutospacing="0" w:after="0" w:afterAutospacing="0" w:line="276" w:lineRule="auto"/>
            </w:pPr>
            <w:r w:rsidRPr="0083191E">
              <w:t>Şeker Sanayiinde prosesten kaynaklanan organik+mineral karışımı ürün</w:t>
            </w:r>
          </w:p>
        </w:tc>
        <w:tc>
          <w:tcPr>
            <w:tcW w:w="1517" w:type="pct"/>
          </w:tcPr>
          <w:p w:rsidR="005239B7" w:rsidRPr="0083191E" w:rsidRDefault="005239B7" w:rsidP="002F6CEE">
            <w:pPr>
              <w:pStyle w:val="NormalWeb"/>
              <w:spacing w:before="0" w:beforeAutospacing="0" w:after="0" w:afterAutospacing="0" w:line="276" w:lineRule="auto"/>
            </w:pPr>
            <w:r w:rsidRPr="0083191E">
              <w:t>Organik Madde En Az: % 10</w:t>
            </w:r>
          </w:p>
          <w:p w:rsidR="005239B7" w:rsidRPr="0083191E" w:rsidRDefault="005239B7" w:rsidP="002F6CEE">
            <w:pPr>
              <w:pStyle w:val="NormalWeb"/>
              <w:spacing w:before="0" w:beforeAutospacing="0" w:after="0" w:afterAutospacing="0" w:line="276" w:lineRule="auto"/>
            </w:pPr>
            <w:r w:rsidRPr="0083191E">
              <w:t xml:space="preserve"> Kalsiyum karbonat (CaCO</w:t>
            </w:r>
            <w:r w:rsidRPr="0083191E">
              <w:rPr>
                <w:vertAlign w:val="subscript"/>
              </w:rPr>
              <w:t>3</w:t>
            </w:r>
            <w:r w:rsidRPr="0083191E">
              <w:t>)  en az:% 60</w:t>
            </w:r>
          </w:p>
          <w:p w:rsidR="005239B7" w:rsidRPr="0083191E" w:rsidRDefault="005239B7" w:rsidP="002F6CEE">
            <w:pPr>
              <w:pStyle w:val="NormalWeb"/>
              <w:spacing w:before="0" w:beforeAutospacing="0" w:after="0" w:afterAutospacing="0" w:line="276" w:lineRule="auto"/>
            </w:pPr>
            <w:r w:rsidRPr="0083191E">
              <w:t>Maksimum nem : % 20</w:t>
            </w:r>
          </w:p>
          <w:p w:rsidR="005239B7" w:rsidRPr="0083191E" w:rsidRDefault="005239B7" w:rsidP="002F6CEE">
            <w:pPr>
              <w:pStyle w:val="NormalWeb"/>
              <w:spacing w:before="0" w:beforeAutospacing="0" w:after="0" w:afterAutospacing="0" w:line="276" w:lineRule="auto"/>
            </w:pPr>
          </w:p>
        </w:tc>
        <w:tc>
          <w:tcPr>
            <w:tcW w:w="487" w:type="pct"/>
          </w:tcPr>
          <w:p w:rsidR="005239B7" w:rsidRPr="0083191E" w:rsidRDefault="005239B7" w:rsidP="002F6CEE">
            <w:pPr>
              <w:pStyle w:val="NormalWeb"/>
              <w:spacing w:before="0" w:beforeAutospacing="0" w:after="0" w:afterAutospacing="0" w:line="276" w:lineRule="auto"/>
            </w:pPr>
            <w:r w:rsidRPr="0083191E">
              <w:rPr>
                <w:vertAlign w:val="subscript"/>
              </w:rPr>
              <w:t>P</w:t>
            </w:r>
            <w:r w:rsidRPr="0083191E">
              <w:t>H</w:t>
            </w:r>
          </w:p>
          <w:p w:rsidR="005239B7" w:rsidRPr="0083191E" w:rsidRDefault="005239B7" w:rsidP="002F6CEE">
            <w:pPr>
              <w:pStyle w:val="NormalWeb"/>
              <w:spacing w:before="0" w:beforeAutospacing="0" w:after="0" w:afterAutospacing="0" w:line="276" w:lineRule="auto"/>
              <w:rPr>
                <w:rFonts w:cs="Tahoma"/>
                <w:vertAlign w:val="subscript"/>
              </w:rPr>
            </w:pPr>
            <w:r w:rsidRPr="0083191E">
              <w:t>*</w:t>
            </w:r>
          </w:p>
        </w:tc>
        <w:tc>
          <w:tcPr>
            <w:tcW w:w="1195" w:type="pct"/>
          </w:tcPr>
          <w:p w:rsidR="005239B7" w:rsidRPr="0083191E" w:rsidRDefault="005239B7" w:rsidP="002F6CEE">
            <w:pPr>
              <w:pStyle w:val="NormalWeb"/>
              <w:spacing w:before="0" w:beforeAutospacing="0" w:after="0" w:afterAutospacing="0" w:line="276" w:lineRule="auto"/>
            </w:pPr>
            <w:r w:rsidRPr="0083191E">
              <w:t>-Toplam organik madde</w:t>
            </w:r>
          </w:p>
          <w:p w:rsidR="005239B7" w:rsidRPr="0083191E" w:rsidRDefault="005239B7" w:rsidP="002F6CEE">
            <w:pPr>
              <w:pStyle w:val="NormalWeb"/>
              <w:spacing w:before="0" w:beforeAutospacing="0" w:after="0" w:afterAutospacing="0" w:line="276" w:lineRule="auto"/>
            </w:pPr>
            <w:r w:rsidRPr="0083191E">
              <w:t>-Kalsiyum karbonat (CaCO</w:t>
            </w:r>
            <w:r w:rsidRPr="0083191E">
              <w:rPr>
                <w:vertAlign w:val="subscript"/>
              </w:rPr>
              <w:t>3</w:t>
            </w:r>
            <w:r w:rsidRPr="0083191E">
              <w:t xml:space="preserve">)  </w:t>
            </w:r>
          </w:p>
          <w:p w:rsidR="005239B7" w:rsidRPr="0083191E" w:rsidRDefault="005239B7" w:rsidP="002F6CEE">
            <w:pPr>
              <w:pStyle w:val="NormalWeb"/>
              <w:spacing w:before="0" w:beforeAutospacing="0" w:after="0" w:afterAutospacing="0" w:line="276" w:lineRule="auto"/>
            </w:pPr>
            <w:r w:rsidRPr="0083191E">
              <w:t>- Maksimum nem</w:t>
            </w:r>
          </w:p>
          <w:p w:rsidR="005239B7" w:rsidRPr="0083191E" w:rsidRDefault="005239B7" w:rsidP="002F6CEE">
            <w:pPr>
              <w:pStyle w:val="NormalWeb"/>
              <w:spacing w:before="0" w:beforeAutospacing="0" w:after="0" w:afterAutospacing="0" w:line="276" w:lineRule="auto"/>
            </w:pPr>
            <w:r w:rsidRPr="0083191E">
              <w:t>-Toplam azot ( % 1’i geçerse)</w:t>
            </w:r>
          </w:p>
          <w:p w:rsidR="005239B7" w:rsidRPr="0083191E" w:rsidRDefault="005239B7" w:rsidP="002F6CEE">
            <w:pPr>
              <w:pStyle w:val="NormalWeb"/>
              <w:spacing w:before="0" w:beforeAutospacing="0" w:after="0" w:afterAutospacing="0" w:line="276" w:lineRule="auto"/>
            </w:pPr>
            <w:r w:rsidRPr="0083191E">
              <w:t>-Toplam  fosforpentaoksit (P</w:t>
            </w:r>
            <w:r w:rsidRPr="0083191E">
              <w:rPr>
                <w:vertAlign w:val="subscript"/>
              </w:rPr>
              <w:t>2</w:t>
            </w:r>
            <w:r w:rsidRPr="0083191E">
              <w:t>O</w:t>
            </w:r>
            <w:r w:rsidRPr="0083191E">
              <w:rPr>
                <w:vertAlign w:val="subscript"/>
              </w:rPr>
              <w:t>5</w:t>
            </w:r>
            <w:r w:rsidRPr="0083191E">
              <w:t xml:space="preserve">) </w:t>
            </w:r>
          </w:p>
          <w:p w:rsidR="005239B7" w:rsidRPr="0083191E" w:rsidRDefault="005239B7" w:rsidP="002F6CEE">
            <w:pPr>
              <w:pStyle w:val="NormalWeb"/>
              <w:spacing w:before="0" w:beforeAutospacing="0" w:after="0" w:afterAutospacing="0" w:line="276" w:lineRule="auto"/>
            </w:pPr>
            <w:r w:rsidRPr="0083191E">
              <w:t>(% 1’i geçerse)</w:t>
            </w:r>
          </w:p>
          <w:p w:rsidR="005239B7" w:rsidRPr="0083191E" w:rsidRDefault="005239B7" w:rsidP="002F6CEE">
            <w:pPr>
              <w:pStyle w:val="NormalWeb"/>
              <w:spacing w:before="0" w:beforeAutospacing="0" w:after="0" w:afterAutospacing="0" w:line="276" w:lineRule="auto"/>
            </w:pPr>
            <w:r w:rsidRPr="0083191E">
              <w:t>-Suda çözünür potasyum oksit(K</w:t>
            </w:r>
            <w:r w:rsidRPr="0083191E">
              <w:rPr>
                <w:vertAlign w:val="subscript"/>
              </w:rPr>
              <w:t>2</w:t>
            </w:r>
            <w:r w:rsidRPr="0083191E">
              <w:t xml:space="preserve">O) </w:t>
            </w:r>
          </w:p>
          <w:p w:rsidR="005239B7" w:rsidRPr="0083191E" w:rsidRDefault="005239B7" w:rsidP="002F6CEE">
            <w:pPr>
              <w:pStyle w:val="NormalWeb"/>
              <w:spacing w:before="0" w:beforeAutospacing="0" w:after="0" w:afterAutospacing="0" w:line="276" w:lineRule="auto"/>
            </w:pPr>
            <w:r w:rsidRPr="0083191E">
              <w:t>(% 1’i geçerse)</w:t>
            </w:r>
          </w:p>
        </w:tc>
      </w:tr>
    </w:tbl>
    <w:p w:rsidR="005239B7" w:rsidRPr="0083191E" w:rsidRDefault="005239B7" w:rsidP="00B72ACE">
      <w:pPr>
        <w:pStyle w:val="NormalWeb"/>
        <w:tabs>
          <w:tab w:val="left" w:pos="960"/>
        </w:tabs>
        <w:spacing w:before="0" w:beforeAutospacing="0" w:after="0" w:afterAutospacing="0" w:line="276" w:lineRule="auto"/>
        <w:ind w:left="480"/>
        <w:jc w:val="both"/>
        <w:rPr>
          <w:b/>
          <w:bCs/>
        </w:rPr>
      </w:pPr>
      <w:r w:rsidRPr="0083191E">
        <w:t xml:space="preserve">* </w:t>
      </w:r>
      <w:r w:rsidRPr="0083191E">
        <w:tab/>
      </w:r>
      <w:r w:rsidRPr="0083191E">
        <w:rPr>
          <w:b/>
          <w:bCs/>
        </w:rPr>
        <w:t>Bitki gelişim düzenleyicisi ve bitki koruma ifadeleri kullanılmayacaktır.</w:t>
      </w:r>
    </w:p>
    <w:p w:rsidR="005239B7" w:rsidRPr="0083191E" w:rsidRDefault="005239B7" w:rsidP="00327712">
      <w:pPr>
        <w:pStyle w:val="NormalWeb"/>
        <w:spacing w:before="0" w:beforeAutospacing="0" w:after="0" w:afterAutospacing="0" w:line="276" w:lineRule="auto"/>
        <w:jc w:val="center"/>
        <w:outlineLvl w:val="0"/>
        <w:rPr>
          <w:rFonts w:cs="Tahoma"/>
          <w:b/>
          <w:bCs/>
        </w:rPr>
        <w:sectPr w:rsidR="005239B7" w:rsidRPr="0083191E" w:rsidSect="001110A4">
          <w:pgSz w:w="16838" w:h="11906" w:orient="landscape" w:code="9"/>
          <w:pgMar w:top="567" w:right="454" w:bottom="1134" w:left="567" w:header="567" w:footer="567" w:gutter="0"/>
          <w:cols w:space="708"/>
          <w:docGrid w:linePitch="360" w:charSpace="409"/>
        </w:sect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- 5</w:t>
      </w:r>
    </w:p>
    <w:p w:rsidR="005239B7" w:rsidRPr="0083191E" w:rsidRDefault="005239B7" w:rsidP="00327712">
      <w:pPr>
        <w:pStyle w:val="NormalWeb"/>
        <w:spacing w:before="0" w:beforeAutospacing="0" w:after="0" w:afterAutospacing="0" w:line="276" w:lineRule="auto"/>
        <w:jc w:val="center"/>
        <w:rPr>
          <w:b/>
          <w:bCs/>
        </w:rPr>
      </w:pPr>
      <w:r w:rsidRPr="0083191E">
        <w:rPr>
          <w:b/>
          <w:bCs/>
        </w:rPr>
        <w:t>MİKROBİYAL GÜBRE</w:t>
      </w:r>
    </w:p>
    <w:tbl>
      <w:tblPr>
        <w:tblW w:w="15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829"/>
        <w:gridCol w:w="3898"/>
        <w:gridCol w:w="2702"/>
        <w:gridCol w:w="2181"/>
        <w:gridCol w:w="3895"/>
      </w:tblGrid>
      <w:tr w:rsidR="005239B7" w:rsidRPr="0083191E">
        <w:trPr>
          <w:jc w:val="center"/>
        </w:trPr>
        <w:tc>
          <w:tcPr>
            <w:tcW w:w="244" w:type="pct"/>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r w:rsidRPr="0083191E">
              <w:rPr>
                <w:b/>
                <w:bCs/>
              </w:rPr>
              <w:t>NO</w:t>
            </w:r>
          </w:p>
        </w:tc>
        <w:tc>
          <w:tcPr>
            <w:tcW w:w="521"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Tip İsmi.</w:t>
            </w:r>
          </w:p>
        </w:tc>
        <w:tc>
          <w:tcPr>
            <w:tcW w:w="1529" w:type="pct"/>
          </w:tcPr>
          <w:p w:rsidR="005239B7" w:rsidRPr="0083191E" w:rsidRDefault="005239B7" w:rsidP="00A10172">
            <w:pPr>
              <w:pStyle w:val="NormalWeb"/>
              <w:spacing w:before="0" w:beforeAutospacing="0" w:after="0" w:afterAutospacing="0" w:line="276" w:lineRule="auto"/>
              <w:rPr>
                <w:rFonts w:cs="Tahoma"/>
              </w:rPr>
            </w:pPr>
            <w:r w:rsidRPr="0083191E">
              <w:rPr>
                <w:b/>
                <w:bCs/>
              </w:rPr>
              <w:t>Mikrobiyal gübrenin tanımı.</w:t>
            </w:r>
          </w:p>
        </w:tc>
        <w:tc>
          <w:tcPr>
            <w:tcW w:w="1030" w:type="pct"/>
          </w:tcPr>
          <w:p w:rsidR="005239B7" w:rsidRPr="0083191E" w:rsidRDefault="005239B7" w:rsidP="00333FCD">
            <w:pPr>
              <w:pStyle w:val="NormalWeb"/>
              <w:spacing w:before="0" w:beforeAutospacing="0" w:after="0" w:afterAutospacing="0" w:line="276" w:lineRule="auto"/>
              <w:rPr>
                <w:b/>
                <w:bCs/>
              </w:rPr>
            </w:pPr>
            <w:r w:rsidRPr="0083191E">
              <w:rPr>
                <w:b/>
                <w:bCs/>
              </w:rPr>
              <w:t>Ürünün içeriği</w:t>
            </w:r>
          </w:p>
        </w:tc>
        <w:tc>
          <w:tcPr>
            <w:tcW w:w="858"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Ürüne ait pH ve diğer istenen bilgiler</w:t>
            </w:r>
          </w:p>
        </w:tc>
        <w:tc>
          <w:tcPr>
            <w:tcW w:w="817"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jc w:val="center"/>
        </w:trPr>
        <w:tc>
          <w:tcPr>
            <w:tcW w:w="244" w:type="pct"/>
          </w:tcPr>
          <w:p w:rsidR="005239B7" w:rsidRPr="0083191E" w:rsidRDefault="005239B7" w:rsidP="002F6CEE">
            <w:pPr>
              <w:pStyle w:val="NormalWeb"/>
              <w:spacing w:before="0" w:beforeAutospacing="0" w:after="0" w:afterAutospacing="0" w:line="276" w:lineRule="auto"/>
            </w:pPr>
            <w:r w:rsidRPr="0083191E">
              <w:t>1</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p w:rsidR="005239B7" w:rsidRPr="0083191E" w:rsidRDefault="005239B7" w:rsidP="002F6CEE">
            <w:pPr>
              <w:pStyle w:val="NormalWeb"/>
              <w:spacing w:before="0" w:beforeAutospacing="0" w:after="0" w:afterAutospacing="0" w:line="276" w:lineRule="auto"/>
            </w:pPr>
            <w:r w:rsidRPr="0083191E">
              <w:t> </w:t>
            </w:r>
          </w:p>
        </w:tc>
        <w:tc>
          <w:tcPr>
            <w:tcW w:w="521" w:type="pct"/>
          </w:tcPr>
          <w:p w:rsidR="005239B7" w:rsidRPr="0083191E" w:rsidRDefault="005239B7" w:rsidP="00D843EF">
            <w:pPr>
              <w:pStyle w:val="NormalWeb"/>
              <w:spacing w:before="0" w:beforeAutospacing="0" w:after="0" w:afterAutospacing="0" w:line="276" w:lineRule="auto"/>
            </w:pPr>
            <w:r w:rsidRPr="0083191E">
              <w:t>Mikroorganizma içeren gübre</w:t>
            </w:r>
          </w:p>
          <w:p w:rsidR="005239B7" w:rsidRPr="0083191E" w:rsidRDefault="005239B7" w:rsidP="002F6CEE">
            <w:pPr>
              <w:pStyle w:val="NormalWeb"/>
              <w:spacing w:before="0" w:beforeAutospacing="0" w:after="0" w:afterAutospacing="0" w:line="276" w:lineRule="auto"/>
              <w:rPr>
                <w:rFonts w:cs="Tahoma"/>
              </w:rPr>
            </w:pPr>
          </w:p>
        </w:tc>
        <w:tc>
          <w:tcPr>
            <w:tcW w:w="1529" w:type="pct"/>
          </w:tcPr>
          <w:p w:rsidR="005239B7" w:rsidRPr="0083191E" w:rsidRDefault="005239B7" w:rsidP="00E778D0">
            <w:pPr>
              <w:pStyle w:val="NormalWeb"/>
              <w:spacing w:before="120" w:beforeAutospacing="0" w:after="120" w:afterAutospacing="0" w:line="276" w:lineRule="auto"/>
            </w:pPr>
            <w:r w:rsidRPr="0083191E">
              <w:t>Bitkilerin büyüme ve gelişmeleri ile ilgili hayatsal faaliyetlerinin optimum olarak yürütebilmeleri için gerekli olan besin elementlerinin sağlanması ve alınmasına rol oynayan mikroorganizmaların tarımsal üretimde kullanılmak üzere hazırlanan ticari formülasyonlardır.</w:t>
            </w:r>
          </w:p>
          <w:p w:rsidR="005239B7" w:rsidRPr="0083191E" w:rsidRDefault="005239B7" w:rsidP="008D54FD">
            <w:pPr>
              <w:pStyle w:val="NormalWeb"/>
              <w:spacing w:before="0" w:beforeAutospacing="0" w:after="0" w:afterAutospacing="0" w:line="276" w:lineRule="auto"/>
              <w:rPr>
                <w:rFonts w:cs="Tahoma"/>
              </w:rPr>
            </w:pPr>
          </w:p>
        </w:tc>
        <w:tc>
          <w:tcPr>
            <w:tcW w:w="1030" w:type="pct"/>
          </w:tcPr>
          <w:p w:rsidR="005239B7" w:rsidRPr="0083191E" w:rsidRDefault="005239B7" w:rsidP="003B465D">
            <w:pPr>
              <w:pStyle w:val="NormalWeb"/>
              <w:spacing w:before="120" w:beforeAutospacing="0" w:after="120" w:afterAutospacing="0" w:line="276" w:lineRule="auto"/>
            </w:pPr>
            <w:r w:rsidRPr="0083191E">
              <w:t>Bakteriler, algler ve/veya funguslardan oluşur.</w:t>
            </w:r>
          </w:p>
          <w:p w:rsidR="005239B7" w:rsidRPr="0083191E" w:rsidRDefault="005239B7" w:rsidP="003B465D">
            <w:pPr>
              <w:pStyle w:val="NormalWeb"/>
              <w:spacing w:before="0" w:beforeAutospacing="0" w:after="0" w:afterAutospacing="0" w:line="276" w:lineRule="auto"/>
              <w:rPr>
                <w:rFonts w:cs="Tahoma"/>
              </w:rPr>
            </w:pPr>
          </w:p>
          <w:p w:rsidR="005239B7" w:rsidRPr="0083191E" w:rsidRDefault="005239B7" w:rsidP="003B465D">
            <w:pPr>
              <w:pStyle w:val="NormalWeb"/>
              <w:spacing w:before="0" w:beforeAutospacing="0" w:after="0" w:afterAutospacing="0" w:line="276" w:lineRule="auto"/>
              <w:rPr>
                <w:b/>
                <w:bCs/>
              </w:rPr>
            </w:pPr>
            <w:r w:rsidRPr="0083191E">
              <w:rPr>
                <w:b/>
                <w:bCs/>
              </w:rPr>
              <w:t xml:space="preserve">Bakteriler için:  </w:t>
            </w:r>
          </w:p>
          <w:p w:rsidR="005239B7" w:rsidRPr="0083191E" w:rsidRDefault="005239B7" w:rsidP="003B465D">
            <w:pPr>
              <w:pStyle w:val="NormalWeb"/>
              <w:spacing w:before="0" w:beforeAutospacing="0" w:after="0" w:afterAutospacing="0" w:line="276" w:lineRule="auto"/>
            </w:pPr>
            <w:r w:rsidRPr="0083191E">
              <w:t>Canlı organizma sayısı (kob/gr veya kob/ml)</w:t>
            </w:r>
          </w:p>
          <w:p w:rsidR="005239B7" w:rsidRPr="0083191E" w:rsidRDefault="005239B7" w:rsidP="003B465D">
            <w:pPr>
              <w:pStyle w:val="NormalWeb"/>
              <w:spacing w:before="0" w:beforeAutospacing="0" w:after="0" w:afterAutospacing="0" w:line="276" w:lineRule="auto"/>
            </w:pPr>
          </w:p>
          <w:p w:rsidR="005239B7" w:rsidRPr="0083191E" w:rsidRDefault="005239B7" w:rsidP="003B465D">
            <w:pPr>
              <w:pStyle w:val="NormalWeb"/>
              <w:spacing w:before="0" w:beforeAutospacing="0" w:after="0" w:afterAutospacing="0" w:line="276" w:lineRule="auto"/>
              <w:rPr>
                <w:b/>
                <w:bCs/>
              </w:rPr>
            </w:pPr>
            <w:r w:rsidRPr="0083191E">
              <w:rPr>
                <w:b/>
                <w:bCs/>
              </w:rPr>
              <w:t xml:space="preserve">Diğer mikroorganizmalar için: </w:t>
            </w:r>
          </w:p>
          <w:p w:rsidR="005239B7" w:rsidRPr="0083191E" w:rsidRDefault="005239B7" w:rsidP="003B465D">
            <w:pPr>
              <w:pStyle w:val="NormalWeb"/>
              <w:spacing w:before="0" w:beforeAutospacing="0" w:after="0" w:afterAutospacing="0" w:line="276" w:lineRule="auto"/>
            </w:pPr>
            <w:r w:rsidRPr="0083191E">
              <w:t>Klorofil a,</w:t>
            </w:r>
          </w:p>
          <w:p w:rsidR="005239B7" w:rsidRPr="0083191E" w:rsidRDefault="005239B7" w:rsidP="003B465D">
            <w:pPr>
              <w:pStyle w:val="NormalWeb"/>
              <w:spacing w:before="0" w:beforeAutospacing="0" w:after="0" w:afterAutospacing="0" w:line="276" w:lineRule="auto"/>
            </w:pPr>
            <w:r w:rsidRPr="0083191E">
              <w:t>Kuru hücre ağırlığı (gr/Kg veya gr/L)</w:t>
            </w:r>
          </w:p>
          <w:p w:rsidR="005239B7" w:rsidRPr="0083191E" w:rsidRDefault="005239B7" w:rsidP="003B465D">
            <w:pPr>
              <w:pStyle w:val="NormalWeb"/>
              <w:spacing w:before="0" w:beforeAutospacing="0" w:after="0" w:afterAutospacing="0" w:line="276" w:lineRule="auto"/>
            </w:pPr>
            <w:r w:rsidRPr="0083191E">
              <w:t>Misel ağırlığı (gr/Kg veya gr/L)</w:t>
            </w:r>
          </w:p>
          <w:p w:rsidR="005239B7" w:rsidRPr="0083191E" w:rsidRDefault="005239B7" w:rsidP="003B465D">
            <w:pPr>
              <w:pStyle w:val="NormalWeb"/>
              <w:spacing w:before="0" w:beforeAutospacing="0" w:after="0" w:afterAutospacing="0" w:line="276" w:lineRule="auto"/>
            </w:pPr>
            <w:r w:rsidRPr="0083191E">
              <w:t>veya</w:t>
            </w:r>
          </w:p>
          <w:p w:rsidR="005239B7" w:rsidRPr="0083191E" w:rsidRDefault="005239B7" w:rsidP="00964877">
            <w:pPr>
              <w:pStyle w:val="NormalWeb"/>
              <w:spacing w:before="0" w:beforeAutospacing="0" w:after="0" w:afterAutospacing="0" w:line="276" w:lineRule="auto"/>
              <w:rPr>
                <w:rFonts w:cs="Tahoma"/>
                <w:b/>
                <w:bCs/>
                <w:color w:val="00B050"/>
              </w:rPr>
            </w:pPr>
            <w:r w:rsidRPr="0083191E">
              <w:t>Spor sayısı (adet/gr veya adet/ml)</w:t>
            </w:r>
          </w:p>
        </w:tc>
        <w:tc>
          <w:tcPr>
            <w:tcW w:w="858" w:type="pct"/>
          </w:tcPr>
          <w:p w:rsidR="005239B7" w:rsidRPr="0083191E" w:rsidRDefault="005239B7" w:rsidP="00EC6287">
            <w:pPr>
              <w:pStyle w:val="NormalWeb"/>
              <w:spacing w:before="0" w:beforeAutospacing="0" w:after="0" w:afterAutospacing="0" w:line="276" w:lineRule="auto"/>
            </w:pPr>
            <w:r w:rsidRPr="0083191E">
              <w:t>*</w:t>
            </w:r>
          </w:p>
          <w:p w:rsidR="005239B7" w:rsidRPr="0083191E" w:rsidRDefault="005239B7" w:rsidP="00EC6287">
            <w:pPr>
              <w:pStyle w:val="NormalWeb"/>
              <w:spacing w:before="0" w:beforeAutospacing="0" w:after="0" w:afterAutospacing="0" w:line="276" w:lineRule="auto"/>
            </w:pPr>
            <w:r w:rsidRPr="0083191E">
              <w:t>Mikroorganizma için optimum  pH ve sıcaklık değerleri</w:t>
            </w:r>
          </w:p>
          <w:p w:rsidR="005239B7" w:rsidRPr="0083191E" w:rsidRDefault="005239B7" w:rsidP="00EC6287">
            <w:pPr>
              <w:pStyle w:val="NormalWeb"/>
              <w:spacing w:before="0" w:beforeAutospacing="0" w:after="0" w:afterAutospacing="0" w:line="276" w:lineRule="auto"/>
            </w:pPr>
            <w:r w:rsidRPr="0083191E">
              <w:t>-Organizma tür isimleri</w:t>
            </w:r>
          </w:p>
          <w:p w:rsidR="005239B7" w:rsidRPr="0083191E" w:rsidRDefault="005239B7" w:rsidP="00EC6287">
            <w:pPr>
              <w:pStyle w:val="NormalWeb"/>
              <w:spacing w:before="0" w:beforeAutospacing="0" w:after="0" w:afterAutospacing="0" w:line="276" w:lineRule="auto"/>
            </w:pPr>
            <w:r w:rsidRPr="0083191E">
              <w:t>-Etkenlik deney raporu</w:t>
            </w:r>
          </w:p>
          <w:p w:rsidR="005239B7" w:rsidRPr="0083191E" w:rsidRDefault="005239B7" w:rsidP="005E1CDC">
            <w:pPr>
              <w:pStyle w:val="NormalWeb"/>
              <w:spacing w:before="0" w:beforeAutospacing="0" w:after="0" w:afterAutospacing="0" w:line="276" w:lineRule="auto"/>
            </w:pPr>
            <w:r w:rsidRPr="0083191E">
              <w:t>-Kullanılan organizmanın canlılığını muhafaza edebildiği optimum depolama şartları(sıcaklık, nem, v.b.</w:t>
            </w:r>
          </w:p>
        </w:tc>
        <w:tc>
          <w:tcPr>
            <w:tcW w:w="817" w:type="pct"/>
          </w:tcPr>
          <w:p w:rsidR="005239B7" w:rsidRPr="0083191E" w:rsidRDefault="005239B7" w:rsidP="00EC6287">
            <w:pPr>
              <w:pStyle w:val="NormalWeb"/>
              <w:spacing w:before="0" w:beforeAutospacing="0" w:after="0" w:afterAutospacing="0" w:line="276" w:lineRule="auto"/>
            </w:pPr>
            <w:r w:rsidRPr="0083191E">
              <w:t>-Kullanılan mikroorganizma/mikroorganizmaların isimleri</w:t>
            </w:r>
          </w:p>
          <w:p w:rsidR="005239B7" w:rsidRPr="0083191E" w:rsidRDefault="005239B7" w:rsidP="00EC6287">
            <w:pPr>
              <w:pStyle w:val="NormalWeb"/>
              <w:spacing w:before="0" w:beforeAutospacing="0" w:after="0" w:afterAutospacing="0" w:line="276" w:lineRule="auto"/>
            </w:pPr>
            <w:r w:rsidRPr="0083191E">
              <w:t>- Canlı mikroorganizma miktarı</w:t>
            </w:r>
          </w:p>
          <w:p w:rsidR="005239B7" w:rsidRPr="0083191E" w:rsidRDefault="005239B7" w:rsidP="009F6C70">
            <w:pPr>
              <w:pStyle w:val="NormalWeb"/>
              <w:spacing w:before="0" w:beforeAutospacing="0" w:after="0" w:afterAutospacing="0" w:line="276" w:lineRule="auto"/>
            </w:pPr>
            <w:r w:rsidRPr="0083191E">
              <w:t xml:space="preserve"> -Kullanılan mikroorganizmanın canlılığını muhafaza edebildiği uygun depolama şartları (sıcaklık, nem, ışık) </w:t>
            </w:r>
          </w:p>
          <w:p w:rsidR="005239B7" w:rsidRPr="0083191E" w:rsidRDefault="005239B7" w:rsidP="00EC6287">
            <w:pPr>
              <w:pStyle w:val="NormalWeb"/>
              <w:spacing w:before="0" w:beforeAutospacing="0" w:after="0" w:afterAutospacing="0" w:line="276" w:lineRule="auto"/>
            </w:pPr>
            <w:r w:rsidRPr="0083191E">
              <w:t>ve süresi</w:t>
            </w:r>
          </w:p>
          <w:p w:rsidR="005239B7" w:rsidRPr="0083191E" w:rsidRDefault="005239B7" w:rsidP="00EC6287">
            <w:pPr>
              <w:pStyle w:val="NormalWeb"/>
              <w:spacing w:before="0" w:beforeAutospacing="0" w:after="0" w:afterAutospacing="0" w:line="276" w:lineRule="auto"/>
            </w:pPr>
            <w:r w:rsidRPr="0083191E">
              <w:t>- Kullanım zamanı, dozu ve şekli</w:t>
            </w:r>
          </w:p>
          <w:p w:rsidR="005239B7" w:rsidRPr="0083191E" w:rsidRDefault="005239B7" w:rsidP="009B46D6">
            <w:pPr>
              <w:tabs>
                <w:tab w:val="left" w:pos="566"/>
              </w:tabs>
              <w:spacing w:line="240" w:lineRule="exact"/>
              <w:jc w:val="both"/>
              <w:rPr>
                <w:rFonts w:ascii="Times New Roman" w:hAnsi="Times New Roman" w:cs="Times New Roman"/>
                <w:color w:val="auto"/>
                <w:spacing w:val="0"/>
                <w:sz w:val="24"/>
                <w:szCs w:val="24"/>
                <w:lang w:eastAsia="en-US"/>
              </w:rPr>
            </w:pPr>
            <w:r w:rsidRPr="0083191E">
              <w:rPr>
                <w:rFonts w:ascii="Times New Roman" w:hAnsi="Times New Roman" w:cs="Times New Roman"/>
                <w:color w:val="auto"/>
                <w:spacing w:val="0"/>
                <w:sz w:val="24"/>
                <w:szCs w:val="24"/>
                <w:lang w:eastAsia="en-US"/>
              </w:rPr>
              <w:t>-Ürünün optimum düzeyde çalıştığı toprak pH sı, toprak sıcaklığı ve toprak yapısını,</w:t>
            </w:r>
          </w:p>
          <w:p w:rsidR="005239B7" w:rsidRPr="0083191E" w:rsidRDefault="005239B7" w:rsidP="008237A5">
            <w:pPr>
              <w:pStyle w:val="NormalWeb"/>
              <w:spacing w:before="0" w:beforeAutospacing="0" w:after="0" w:afterAutospacing="0" w:line="276" w:lineRule="auto"/>
              <w:rPr>
                <w:rFonts w:cs="Tahoma"/>
                <w:color w:val="0070C0"/>
              </w:rPr>
            </w:pPr>
          </w:p>
        </w:tc>
      </w:tr>
    </w:tbl>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b/>
          <w:bCs/>
        </w:rPr>
      </w:pPr>
      <w:r w:rsidRPr="0083191E">
        <w:rPr>
          <w:b/>
          <w:bCs/>
        </w:rPr>
        <w:t>EK – 6</w:t>
      </w:r>
    </w:p>
    <w:p w:rsidR="005239B7" w:rsidRPr="0083191E" w:rsidRDefault="005239B7" w:rsidP="00327712">
      <w:pPr>
        <w:pStyle w:val="NormalWeb"/>
        <w:spacing w:before="0" w:beforeAutospacing="0" w:after="0" w:afterAutospacing="0" w:line="276" w:lineRule="auto"/>
        <w:jc w:val="center"/>
        <w:rPr>
          <w:b/>
          <w:bCs/>
        </w:rPr>
      </w:pPr>
      <w:r w:rsidRPr="0083191E">
        <w:rPr>
          <w:b/>
          <w:bCs/>
        </w:rPr>
        <w:t>ENZİM KATKILI ÜRÜNLER</w:t>
      </w:r>
    </w:p>
    <w:p w:rsidR="005239B7" w:rsidRPr="0083191E" w:rsidRDefault="005239B7" w:rsidP="00327712">
      <w:pPr>
        <w:pStyle w:val="NormalWeb"/>
        <w:spacing w:before="0" w:beforeAutospacing="0" w:after="0" w:afterAutospacing="0" w:line="276" w:lineRule="auto"/>
        <w:jc w:val="center"/>
        <w:rPr>
          <w:b/>
          <w:bCs/>
        </w:rPr>
      </w:pPr>
    </w:p>
    <w:tbl>
      <w:tblPr>
        <w:tblW w:w="15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973"/>
        <w:gridCol w:w="3843"/>
        <w:gridCol w:w="3837"/>
        <w:gridCol w:w="2243"/>
        <w:gridCol w:w="2480"/>
      </w:tblGrid>
      <w:tr w:rsidR="005239B7" w:rsidRPr="0083191E">
        <w:trPr>
          <w:jc w:val="center"/>
        </w:trPr>
        <w:tc>
          <w:tcPr>
            <w:tcW w:w="212" w:type="pct"/>
          </w:tcPr>
          <w:p w:rsidR="005239B7" w:rsidRPr="0083191E" w:rsidRDefault="005239B7" w:rsidP="002F6CEE">
            <w:pPr>
              <w:pStyle w:val="NormalWeb"/>
              <w:spacing w:before="0" w:beforeAutospacing="0" w:after="0" w:afterAutospacing="0" w:line="276" w:lineRule="auto"/>
              <w:jc w:val="center"/>
              <w:rPr>
                <w:rFonts w:cs="Tahoma"/>
              </w:rPr>
            </w:pPr>
            <w:r w:rsidRPr="0083191E">
              <w:rPr>
                <w:rFonts w:cs="Tahoma"/>
                <w:b/>
                <w:bCs/>
              </w:rPr>
              <w:t> </w:t>
            </w:r>
            <w:r w:rsidRPr="0083191E">
              <w:rPr>
                <w:b/>
                <w:bCs/>
              </w:rPr>
              <w:t>NO</w:t>
            </w:r>
          </w:p>
        </w:tc>
        <w:tc>
          <w:tcPr>
            <w:tcW w:w="657" w:type="pct"/>
          </w:tcPr>
          <w:p w:rsidR="005239B7" w:rsidRPr="0083191E" w:rsidRDefault="005239B7" w:rsidP="002F6CEE">
            <w:pPr>
              <w:pStyle w:val="NormalWeb"/>
              <w:spacing w:before="0" w:beforeAutospacing="0" w:after="0" w:afterAutospacing="0" w:line="276" w:lineRule="auto"/>
              <w:rPr>
                <w:rFonts w:cs="Tahoma"/>
              </w:rPr>
            </w:pPr>
            <w:r w:rsidRPr="0083191E">
              <w:rPr>
                <w:b/>
                <w:bCs/>
              </w:rPr>
              <w:t>Organik Ürünün Tip İsmi.</w:t>
            </w:r>
          </w:p>
        </w:tc>
        <w:tc>
          <w:tcPr>
            <w:tcW w:w="1280" w:type="pct"/>
          </w:tcPr>
          <w:p w:rsidR="005239B7" w:rsidRPr="0083191E" w:rsidRDefault="005239B7" w:rsidP="002F6CEE">
            <w:pPr>
              <w:pStyle w:val="NormalWeb"/>
              <w:spacing w:before="0" w:beforeAutospacing="0" w:after="0" w:afterAutospacing="0" w:line="276" w:lineRule="auto"/>
              <w:rPr>
                <w:rFonts w:cs="Tahoma"/>
              </w:rPr>
            </w:pPr>
            <w:r w:rsidRPr="0083191E">
              <w:rPr>
                <w:b/>
                <w:bCs/>
              </w:rPr>
              <w:t>Organik ürünün elde ediliş şekli ve ana bileşenlerine ait bilgiler.</w:t>
            </w:r>
          </w:p>
        </w:tc>
        <w:tc>
          <w:tcPr>
            <w:tcW w:w="1278"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Ürünün hammadde muhtevası, miktarı ile bünyesinde bulunması gereken bitki besin maddesi içeriği ve diğer kriterler</w:t>
            </w:r>
          </w:p>
        </w:tc>
        <w:tc>
          <w:tcPr>
            <w:tcW w:w="747" w:type="pct"/>
          </w:tcPr>
          <w:p w:rsidR="005239B7" w:rsidRPr="0083191E" w:rsidRDefault="005239B7" w:rsidP="002F6CEE">
            <w:pPr>
              <w:pStyle w:val="NormalWeb"/>
              <w:spacing w:before="0" w:beforeAutospacing="0" w:after="0" w:afterAutospacing="0" w:line="276" w:lineRule="auto"/>
              <w:rPr>
                <w:rFonts w:cs="Tahoma"/>
              </w:rPr>
            </w:pPr>
            <w:r w:rsidRPr="0083191E">
              <w:rPr>
                <w:b/>
                <w:bCs/>
              </w:rPr>
              <w:t>Ürüne ait EC, pH ve diğer istenen bilgiler</w:t>
            </w:r>
          </w:p>
        </w:tc>
        <w:tc>
          <w:tcPr>
            <w:tcW w:w="826" w:type="pct"/>
          </w:tcPr>
          <w:p w:rsidR="005239B7" w:rsidRPr="0083191E" w:rsidRDefault="005239B7" w:rsidP="002F6CEE">
            <w:pPr>
              <w:pStyle w:val="NormalWeb"/>
              <w:spacing w:before="0" w:beforeAutospacing="0" w:after="0" w:afterAutospacing="0" w:line="276" w:lineRule="auto"/>
              <w:rPr>
                <w:rFonts w:cs="Tahoma"/>
              </w:rPr>
            </w:pPr>
            <w:r w:rsidRPr="0083191E">
              <w:rPr>
                <w:b/>
                <w:bCs/>
              </w:rPr>
              <w:t>Etiket üzerinde beyan edilmesi gereken zorunlu içerik</w:t>
            </w:r>
          </w:p>
        </w:tc>
      </w:tr>
      <w:tr w:rsidR="005239B7" w:rsidRPr="0083191E">
        <w:trPr>
          <w:trHeight w:val="6581"/>
          <w:jc w:val="center"/>
        </w:trPr>
        <w:tc>
          <w:tcPr>
            <w:tcW w:w="212" w:type="pct"/>
          </w:tcPr>
          <w:p w:rsidR="005239B7" w:rsidRPr="0083191E" w:rsidRDefault="005239B7" w:rsidP="002F6CEE">
            <w:pPr>
              <w:pStyle w:val="NormalWeb"/>
              <w:spacing w:before="0" w:beforeAutospacing="0" w:after="0" w:afterAutospacing="0" w:line="276" w:lineRule="auto"/>
            </w:pPr>
            <w:r w:rsidRPr="0083191E">
              <w:t>1</w:t>
            </w:r>
          </w:p>
        </w:tc>
        <w:tc>
          <w:tcPr>
            <w:tcW w:w="657" w:type="pct"/>
          </w:tcPr>
          <w:p w:rsidR="005239B7" w:rsidRPr="0083191E" w:rsidRDefault="005239B7" w:rsidP="002F6CEE">
            <w:pPr>
              <w:pStyle w:val="NormalWeb"/>
              <w:spacing w:before="0" w:beforeAutospacing="0" w:after="0" w:afterAutospacing="0" w:line="276" w:lineRule="auto"/>
            </w:pPr>
            <w:r w:rsidRPr="0083191E">
              <w:t>Enzimli Ürünler</w:t>
            </w:r>
          </w:p>
        </w:tc>
        <w:tc>
          <w:tcPr>
            <w:tcW w:w="1280" w:type="pct"/>
          </w:tcPr>
          <w:p w:rsidR="005239B7" w:rsidRPr="0083191E" w:rsidRDefault="005239B7" w:rsidP="00342ED5">
            <w:pPr>
              <w:pStyle w:val="NormalWeb"/>
              <w:tabs>
                <w:tab w:val="left" w:pos="2540"/>
              </w:tabs>
              <w:spacing w:before="0" w:beforeAutospacing="0" w:after="0" w:afterAutospacing="0" w:line="276" w:lineRule="auto"/>
            </w:pPr>
            <w:r w:rsidRPr="0083191E">
              <w:t>Enzimler;</w:t>
            </w:r>
            <w:r w:rsidRPr="0083191E">
              <w:tab/>
            </w:r>
          </w:p>
          <w:p w:rsidR="005239B7" w:rsidRPr="0083191E" w:rsidRDefault="005239B7" w:rsidP="00342ED5">
            <w:pPr>
              <w:pStyle w:val="NormalWeb"/>
              <w:tabs>
                <w:tab w:val="left" w:pos="2540"/>
              </w:tabs>
              <w:spacing w:before="0" w:beforeAutospacing="0" w:after="0" w:afterAutospacing="0" w:line="276" w:lineRule="auto"/>
            </w:pPr>
            <w:r w:rsidRPr="0083191E">
              <w:t>Biyolojik reaksiyonların aktivasyon  enerjisini düşüren,</w:t>
            </w:r>
          </w:p>
          <w:p w:rsidR="005239B7" w:rsidRPr="0083191E" w:rsidRDefault="005239B7" w:rsidP="00342ED5">
            <w:pPr>
              <w:pStyle w:val="NormalWeb"/>
              <w:tabs>
                <w:tab w:val="left" w:pos="2540"/>
              </w:tabs>
              <w:spacing w:before="0" w:beforeAutospacing="0" w:after="0" w:afterAutospacing="0" w:line="276" w:lineRule="auto"/>
            </w:pPr>
            <w:r w:rsidRPr="0083191E">
              <w:t xml:space="preserve">daima bir çeşit reaksiyonu gerçekleştiren, </w:t>
            </w:r>
          </w:p>
          <w:p w:rsidR="005239B7" w:rsidRPr="0083191E" w:rsidRDefault="005239B7" w:rsidP="00342ED5">
            <w:pPr>
              <w:pStyle w:val="NormalWeb"/>
              <w:tabs>
                <w:tab w:val="left" w:pos="2540"/>
              </w:tabs>
              <w:spacing w:before="0" w:beforeAutospacing="0" w:after="0" w:afterAutospacing="0" w:line="276" w:lineRule="auto"/>
            </w:pPr>
            <w:r w:rsidRPr="0083191E">
              <w:t xml:space="preserve">aynı tür reaksiyonu bozulmadan tekrar tekrar yapan, </w:t>
            </w:r>
          </w:p>
          <w:p w:rsidR="005239B7" w:rsidRPr="0083191E" w:rsidRDefault="005239B7" w:rsidP="00342ED5">
            <w:pPr>
              <w:pStyle w:val="NormalWeb"/>
              <w:tabs>
                <w:tab w:val="left" w:pos="2540"/>
              </w:tabs>
              <w:spacing w:before="0" w:beforeAutospacing="0" w:after="0" w:afterAutospacing="0" w:line="276" w:lineRule="auto"/>
            </w:pPr>
            <w:r w:rsidRPr="0083191E">
              <w:t xml:space="preserve">reaksiyonun çabuk dengeye ulaşmasını sağlayan, </w:t>
            </w:r>
          </w:p>
          <w:p w:rsidR="005239B7" w:rsidRPr="0083191E" w:rsidRDefault="005239B7" w:rsidP="00342ED5">
            <w:pPr>
              <w:pStyle w:val="NormalWeb"/>
              <w:tabs>
                <w:tab w:val="left" w:pos="2540"/>
              </w:tabs>
              <w:spacing w:before="0" w:beforeAutospacing="0" w:after="0" w:afterAutospacing="0" w:line="276" w:lineRule="auto"/>
            </w:pPr>
            <w:r w:rsidRPr="0083191E">
              <w:t xml:space="preserve">cansız ortamda da görev yapan, </w:t>
            </w:r>
          </w:p>
          <w:p w:rsidR="005239B7" w:rsidRPr="0083191E" w:rsidRDefault="005239B7" w:rsidP="00342ED5">
            <w:pPr>
              <w:pStyle w:val="NormalWeb"/>
              <w:tabs>
                <w:tab w:val="left" w:pos="2540"/>
              </w:tabs>
              <w:spacing w:before="0" w:beforeAutospacing="0" w:after="0" w:afterAutospacing="0" w:line="276" w:lineRule="auto"/>
            </w:pPr>
            <w:r w:rsidRPr="0083191E">
              <w:t>biyokatalizörlerdir.</w:t>
            </w:r>
          </w:p>
          <w:p w:rsidR="005239B7" w:rsidRPr="0083191E" w:rsidRDefault="005239B7" w:rsidP="00160059">
            <w:pPr>
              <w:pStyle w:val="NormalWeb"/>
              <w:spacing w:before="0" w:beforeAutospacing="0" w:after="0" w:afterAutospacing="0" w:line="276" w:lineRule="auto"/>
              <w:rPr>
                <w:rFonts w:cs="Tahoma"/>
              </w:rPr>
            </w:pPr>
          </w:p>
          <w:p w:rsidR="005239B7" w:rsidRPr="0083191E" w:rsidRDefault="005239B7" w:rsidP="00160059">
            <w:pPr>
              <w:pStyle w:val="NormalWeb"/>
              <w:spacing w:before="0" w:beforeAutospacing="0" w:after="0" w:afterAutospacing="0" w:line="276" w:lineRule="auto"/>
              <w:rPr>
                <w:rFonts w:cs="Tahoma"/>
              </w:rPr>
            </w:pPr>
            <w:r w:rsidRPr="0083191E">
              <w:rPr>
                <w:rFonts w:cs="Tahoma"/>
              </w:rPr>
              <w:br/>
              <w:t> </w:t>
            </w:r>
          </w:p>
        </w:tc>
        <w:tc>
          <w:tcPr>
            <w:tcW w:w="1278" w:type="pct"/>
          </w:tcPr>
          <w:p w:rsidR="005239B7" w:rsidRPr="0083191E" w:rsidRDefault="005239B7" w:rsidP="00BE666E">
            <w:pPr>
              <w:pStyle w:val="NormalWeb"/>
              <w:spacing w:before="0" w:beforeAutospacing="0" w:after="0" w:afterAutospacing="0" w:line="276" w:lineRule="auto"/>
            </w:pPr>
            <w:r w:rsidRPr="0083191E">
              <w:t>Toplam organik madde en az :% 10</w:t>
            </w:r>
          </w:p>
          <w:p w:rsidR="005239B7" w:rsidRPr="0083191E" w:rsidRDefault="005239B7" w:rsidP="00BE666E">
            <w:pPr>
              <w:pStyle w:val="NormalWeb"/>
              <w:spacing w:before="0" w:beforeAutospacing="0" w:after="0" w:afterAutospacing="0" w:line="276" w:lineRule="auto"/>
            </w:pPr>
          </w:p>
          <w:p w:rsidR="005239B7" w:rsidRPr="0083191E" w:rsidRDefault="005239B7" w:rsidP="00BE666E">
            <w:pPr>
              <w:pStyle w:val="NormalWeb"/>
              <w:spacing w:before="0" w:beforeAutospacing="0" w:after="0" w:afterAutospacing="0" w:line="276" w:lineRule="auto"/>
            </w:pPr>
            <w:r w:rsidRPr="0083191E">
              <w:t>İkincil bitki besin maddeleri ve/veya iz elementlerin beyanı Tarımda Kullanılan Kimyevi Gübrelere Dair Yönetmelik’te belirtilen en az miktarlarda katılması veya bulunması halinde beyan edilir.</w:t>
            </w:r>
          </w:p>
        </w:tc>
        <w:tc>
          <w:tcPr>
            <w:tcW w:w="747" w:type="pct"/>
          </w:tcPr>
          <w:p w:rsidR="005239B7" w:rsidRPr="0083191E" w:rsidRDefault="005239B7" w:rsidP="00C94CCD">
            <w:pPr>
              <w:pStyle w:val="NormalWeb"/>
              <w:spacing w:before="0" w:beforeAutospacing="0" w:after="0" w:afterAutospacing="0" w:line="276" w:lineRule="auto"/>
            </w:pPr>
            <w:r w:rsidRPr="0083191E">
              <w:t>Kurşun en fazla: 10 ppm</w:t>
            </w:r>
          </w:p>
          <w:p w:rsidR="005239B7" w:rsidRPr="0083191E" w:rsidRDefault="005239B7" w:rsidP="00C94CCD">
            <w:pPr>
              <w:pStyle w:val="NormalWeb"/>
              <w:spacing w:before="0" w:beforeAutospacing="0" w:after="0" w:afterAutospacing="0" w:line="276" w:lineRule="auto"/>
            </w:pPr>
            <w:r w:rsidRPr="0083191E">
              <w:t>Arsenik en fazla:</w:t>
            </w:r>
          </w:p>
          <w:p w:rsidR="005239B7" w:rsidRPr="0083191E" w:rsidRDefault="005239B7" w:rsidP="00C94CCD">
            <w:pPr>
              <w:pStyle w:val="NormalWeb"/>
              <w:spacing w:before="0" w:beforeAutospacing="0" w:after="0" w:afterAutospacing="0" w:line="276" w:lineRule="auto"/>
            </w:pPr>
            <w:r w:rsidRPr="0083191E">
              <w:t>3 ppm</w:t>
            </w:r>
          </w:p>
          <w:p w:rsidR="005239B7" w:rsidRPr="0083191E" w:rsidRDefault="005239B7" w:rsidP="00C94CCD">
            <w:pPr>
              <w:pStyle w:val="NormalWeb"/>
              <w:spacing w:before="0" w:beforeAutospacing="0" w:after="0" w:afterAutospacing="0" w:line="276" w:lineRule="auto"/>
            </w:pPr>
            <w:r w:rsidRPr="0083191E">
              <w:t>Enzim aktiviteanalizi</w:t>
            </w:r>
          </w:p>
          <w:p w:rsidR="005239B7" w:rsidRPr="0083191E" w:rsidRDefault="005239B7" w:rsidP="00C94CCD">
            <w:pPr>
              <w:pStyle w:val="NormalWeb"/>
              <w:spacing w:before="0" w:beforeAutospacing="0" w:after="0" w:afterAutospacing="0" w:line="276" w:lineRule="auto"/>
            </w:pPr>
            <w:r w:rsidRPr="0083191E">
              <w:t>pH</w:t>
            </w:r>
          </w:p>
          <w:p w:rsidR="005239B7" w:rsidRPr="0083191E" w:rsidRDefault="005239B7" w:rsidP="00C94CCD">
            <w:pPr>
              <w:pStyle w:val="NormalWeb"/>
              <w:spacing w:before="0" w:beforeAutospacing="0" w:after="0" w:afterAutospacing="0" w:line="276" w:lineRule="auto"/>
            </w:pPr>
            <w:r w:rsidRPr="0083191E">
              <w:t>*</w:t>
            </w:r>
          </w:p>
          <w:p w:rsidR="005239B7" w:rsidRPr="0083191E" w:rsidRDefault="005239B7" w:rsidP="002F6CEE">
            <w:pPr>
              <w:pStyle w:val="NormalWeb"/>
              <w:spacing w:before="0" w:beforeAutospacing="0" w:after="0" w:afterAutospacing="0" w:line="276" w:lineRule="auto"/>
              <w:rPr>
                <w:rFonts w:cs="Tahoma"/>
              </w:rPr>
            </w:pPr>
          </w:p>
        </w:tc>
        <w:tc>
          <w:tcPr>
            <w:tcW w:w="826" w:type="pct"/>
          </w:tcPr>
          <w:p w:rsidR="005239B7" w:rsidRPr="0083191E" w:rsidRDefault="005239B7" w:rsidP="00C94CCD">
            <w:pPr>
              <w:pStyle w:val="NormalWeb"/>
              <w:spacing w:before="0" w:beforeAutospacing="0" w:after="0" w:afterAutospacing="0" w:line="276" w:lineRule="auto"/>
            </w:pPr>
            <w:r w:rsidRPr="0083191E">
              <w:t>- Toplam organik madde miktarı</w:t>
            </w:r>
          </w:p>
          <w:p w:rsidR="005239B7" w:rsidRPr="0083191E" w:rsidRDefault="005239B7" w:rsidP="00C94CCD">
            <w:pPr>
              <w:pStyle w:val="NormalWeb"/>
              <w:spacing w:before="0" w:beforeAutospacing="0" w:after="0" w:afterAutospacing="0" w:line="276" w:lineRule="auto"/>
            </w:pPr>
            <w:r w:rsidRPr="0083191E">
              <w:t>-enzimlerin isimleri ve aktiviteleri.</w:t>
            </w:r>
          </w:p>
          <w:p w:rsidR="005239B7" w:rsidRPr="0083191E" w:rsidRDefault="005239B7" w:rsidP="005F598F">
            <w:pPr>
              <w:pStyle w:val="NormalWeb"/>
              <w:spacing w:before="0" w:beforeAutospacing="0" w:after="0" w:afterAutospacing="0" w:line="276" w:lineRule="auto"/>
            </w:pPr>
            <w:r w:rsidRPr="0083191E">
              <w:t xml:space="preserve">-Varsa enzim aktivitesi için gerekli kofaktör olarak rol oynayan veya ürüne zengileştirmek amacı ile katılan ikincil bitki besin elementleri ile mikro elementlerin isim ve miktarları </w:t>
            </w:r>
          </w:p>
        </w:tc>
      </w:tr>
    </w:tbl>
    <w:p w:rsidR="005239B7" w:rsidRPr="0083191E" w:rsidRDefault="005239B7" w:rsidP="00327712">
      <w:pPr>
        <w:rPr>
          <w:rFonts w:ascii="Times New Roman" w:hAnsi="Times New Roman" w:cs="Times New Roman"/>
          <w:sz w:val="24"/>
          <w:szCs w:val="24"/>
        </w:rPr>
        <w:sectPr w:rsidR="005239B7" w:rsidRPr="0083191E" w:rsidSect="000E5760">
          <w:pgSz w:w="16838" w:h="11906" w:orient="landscape" w:code="9"/>
          <w:pgMar w:top="567" w:right="454" w:bottom="1134" w:left="567" w:header="567" w:footer="567" w:gutter="0"/>
          <w:cols w:space="708"/>
          <w:docGrid w:linePitch="360"/>
        </w:sect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7F261E">
      <w:pPr>
        <w:pStyle w:val="NormalWeb"/>
        <w:spacing w:before="0" w:beforeAutospacing="0" w:after="0" w:afterAutospacing="0" w:line="276" w:lineRule="auto"/>
        <w:jc w:val="center"/>
        <w:outlineLvl w:val="0"/>
        <w:rPr>
          <w:b/>
          <w:bCs/>
        </w:rPr>
      </w:pPr>
      <w:r>
        <w:rPr>
          <w:b/>
          <w:bCs/>
        </w:rPr>
        <w:t>EK – 7</w:t>
      </w:r>
    </w:p>
    <w:p w:rsidR="005239B7" w:rsidRPr="0083191E" w:rsidRDefault="005239B7" w:rsidP="007F261E">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53499" w:rsidRDefault="005239B7" w:rsidP="00853499">
      <w:pPr>
        <w:jc w:val="cente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T.C</w:t>
      </w:r>
    </w:p>
    <w:p w:rsidR="005239B7" w:rsidRPr="00853499" w:rsidRDefault="005239B7" w:rsidP="00853499">
      <w:pPr>
        <w:jc w:val="cente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 VAL</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L</w:t>
      </w:r>
      <w:r w:rsidRPr="00853499">
        <w:rPr>
          <w:rFonts w:ascii="Times New Roman" w:hAnsi="Times New Roman"/>
          <w:b/>
          <w:bCs/>
          <w:color w:val="auto"/>
          <w:spacing w:val="0"/>
          <w:sz w:val="24"/>
          <w:szCs w:val="24"/>
        </w:rPr>
        <w:t>İĞİ</w:t>
      </w:r>
    </w:p>
    <w:p w:rsidR="005239B7" w:rsidRPr="00853499" w:rsidRDefault="005239B7" w:rsidP="00853499">
      <w:pPr>
        <w:jc w:val="cente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Gıda Tar</w:t>
      </w:r>
      <w:r w:rsidRPr="00853499">
        <w:rPr>
          <w:rFonts w:ascii="Times New Roman" w:hAnsi="Times New Roman"/>
          <w:b/>
          <w:bCs/>
          <w:color w:val="auto"/>
          <w:spacing w:val="0"/>
          <w:sz w:val="24"/>
          <w:szCs w:val="24"/>
        </w:rPr>
        <w:t>ı</w:t>
      </w:r>
      <w:r w:rsidRPr="00853499">
        <w:rPr>
          <w:rFonts w:ascii="Times New Roman" w:hAnsi="Times New Roman" w:cs="Times New Roman"/>
          <w:b/>
          <w:bCs/>
          <w:color w:val="auto"/>
          <w:spacing w:val="0"/>
          <w:sz w:val="24"/>
          <w:szCs w:val="24"/>
        </w:rPr>
        <w:t xml:space="preserve">m ve Hayvancılık </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l Müdürlü</w:t>
      </w:r>
      <w:r w:rsidRPr="00853499">
        <w:rPr>
          <w:rFonts w:ascii="Times New Roman" w:hAnsi="Times New Roman"/>
          <w:b/>
          <w:bCs/>
          <w:color w:val="auto"/>
          <w:spacing w:val="0"/>
          <w:sz w:val="24"/>
          <w:szCs w:val="24"/>
        </w:rPr>
        <w:t>ğ</w:t>
      </w:r>
      <w:r w:rsidRPr="00853499">
        <w:rPr>
          <w:rFonts w:ascii="Times New Roman" w:hAnsi="Times New Roman" w:cs="Times New Roman"/>
          <w:b/>
          <w:bCs/>
          <w:color w:val="auto"/>
          <w:spacing w:val="0"/>
          <w:sz w:val="24"/>
          <w:szCs w:val="24"/>
        </w:rPr>
        <w:t>ü</w:t>
      </w:r>
    </w:p>
    <w:p w:rsidR="005239B7" w:rsidRPr="00853499" w:rsidRDefault="005239B7" w:rsidP="00853499">
      <w:pPr>
        <w:jc w:val="cente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 xml:space="preserve">    </w:t>
      </w:r>
    </w:p>
    <w:p w:rsidR="005239B7" w:rsidRPr="00853499" w:rsidRDefault="005239B7" w:rsidP="00853499">
      <w:pPr>
        <w:jc w:val="center"/>
        <w:rPr>
          <w:rFonts w:ascii="Times New Roman" w:hAnsi="Times New Roman" w:cs="Times New Roman"/>
          <w:b/>
          <w:bCs/>
          <w:color w:val="auto"/>
          <w:spacing w:val="0"/>
          <w:sz w:val="24"/>
          <w:szCs w:val="24"/>
        </w:rPr>
      </w:pPr>
      <w:r>
        <w:rPr>
          <w:rFonts w:ascii="Times New Roman" w:hAnsi="Times New Roman" w:cs="Times New Roman"/>
          <w:b/>
          <w:bCs/>
          <w:color w:val="auto"/>
          <w:spacing w:val="0"/>
          <w:sz w:val="24"/>
          <w:szCs w:val="24"/>
        </w:rPr>
        <w:t xml:space="preserve">  </w:t>
      </w:r>
      <w:r w:rsidRPr="00853499">
        <w:rPr>
          <w:rFonts w:ascii="Times New Roman" w:hAnsi="Times New Roman" w:cs="Times New Roman"/>
          <w:b/>
          <w:bCs/>
          <w:color w:val="auto"/>
          <w:spacing w:val="0"/>
          <w:sz w:val="24"/>
          <w:szCs w:val="24"/>
        </w:rPr>
        <w:t xml:space="preserve"> ÜRET</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 xml:space="preserve">M </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 xml:space="preserve">LE </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LG</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L</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 xml:space="preserve"> KAPAS</w:t>
      </w:r>
      <w:r w:rsidRPr="00853499">
        <w:rPr>
          <w:rFonts w:ascii="Times New Roman" w:hAnsi="Times New Roman"/>
          <w:b/>
          <w:bCs/>
          <w:color w:val="auto"/>
          <w:spacing w:val="0"/>
          <w:sz w:val="24"/>
          <w:szCs w:val="24"/>
        </w:rPr>
        <w:t>İ</w:t>
      </w:r>
      <w:r w:rsidRPr="00853499">
        <w:rPr>
          <w:rFonts w:ascii="Times New Roman" w:hAnsi="Times New Roman" w:cs="Times New Roman"/>
          <w:b/>
          <w:bCs/>
          <w:color w:val="auto"/>
          <w:spacing w:val="0"/>
          <w:sz w:val="24"/>
          <w:szCs w:val="24"/>
        </w:rPr>
        <w:t xml:space="preserve">TE RAPORUDUR </w:t>
      </w:r>
    </w:p>
    <w:p w:rsidR="005239B7" w:rsidRPr="00853499" w:rsidRDefault="005239B7" w:rsidP="00853499">
      <w:pPr>
        <w:jc w:val="center"/>
        <w:rPr>
          <w:rFonts w:ascii="Times New Roman" w:hAnsi="Times New Roman" w:cs="Times New Roman"/>
          <w:b/>
          <w:bCs/>
          <w:color w:val="auto"/>
          <w:spacing w:val="0"/>
          <w:sz w:val="24"/>
          <w:szCs w:val="24"/>
          <w:u w:val="single"/>
        </w:rPr>
      </w:pPr>
      <w:r w:rsidRPr="00853499">
        <w:rPr>
          <w:rFonts w:ascii="Times New Roman" w:hAnsi="Times New Roman" w:cs="Times New Roman"/>
          <w:b/>
          <w:bCs/>
          <w:color w:val="auto"/>
          <w:spacing w:val="0"/>
          <w:sz w:val="24"/>
          <w:szCs w:val="24"/>
        </w:rPr>
        <w:t xml:space="preserve">  </w:t>
      </w:r>
    </w:p>
    <w:p w:rsidR="005239B7" w:rsidRPr="00853499" w:rsidRDefault="005239B7" w:rsidP="005F761A">
      <w:pPr>
        <w:spacing w:line="240" w:lineRule="exact"/>
        <w:jc w:val="both"/>
        <w:rPr>
          <w:rFonts w:ascii="Times New Roman" w:hAnsi="Times New Roman" w:cs="Times New Roman"/>
          <w:color w:val="auto"/>
          <w:spacing w:val="0"/>
          <w:sz w:val="24"/>
          <w:szCs w:val="24"/>
        </w:rPr>
      </w:pPr>
      <w:r w:rsidRPr="00853499">
        <w:rPr>
          <w:rFonts w:ascii="Times New Roman" w:hAnsi="Times New Roman" w:cs="Times New Roman"/>
          <w:b/>
          <w:bCs/>
          <w:color w:val="auto"/>
          <w:spacing w:val="0"/>
          <w:sz w:val="24"/>
          <w:szCs w:val="24"/>
        </w:rPr>
        <w:tab/>
      </w:r>
      <w:r>
        <w:rPr>
          <w:rFonts w:ascii="Times New Roman" w:hAnsi="Times New Roman" w:cs="Times New Roman"/>
          <w:b/>
          <w:bCs/>
          <w:color w:val="auto"/>
          <w:spacing w:val="0"/>
          <w:sz w:val="24"/>
          <w:szCs w:val="24"/>
        </w:rPr>
        <w:t>…………</w:t>
      </w:r>
      <w:r w:rsidRPr="00853499">
        <w:rPr>
          <w:rFonts w:ascii="Times New Roman" w:hAnsi="Times New Roman" w:cs="Times New Roman"/>
          <w:color w:val="auto"/>
          <w:spacing w:val="0"/>
          <w:sz w:val="24"/>
          <w:szCs w:val="24"/>
        </w:rPr>
        <w:t>Tarih ve ……….. say</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l</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Resmi Gazetede yay</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mlanan </w:t>
      </w:r>
      <w:r>
        <w:rPr>
          <w:rFonts w:ascii="Times New Roman" w:hAnsi="Times New Roman" w:cs="Times New Roman"/>
          <w:color w:val="auto"/>
          <w:spacing w:val="0"/>
          <w:sz w:val="24"/>
          <w:szCs w:val="24"/>
        </w:rPr>
        <w:t>Tarımda Kullanılan “Organik,Organomineral Gübreler ve Toprak Düzenleyiciler ile Mikrobiyal,Enzim İçerikli ve Diğer Ürünlerin Üretimi,İthalatı,İhracatı ve İhracatı ve Piyasaya Arzına Dair Yönetmelik” ekinde yer alan ürünleri</w:t>
      </w:r>
      <w:r w:rsidRPr="00853499">
        <w:rPr>
          <w:rFonts w:ascii="Times New Roman" w:hAnsi="Times New Roman" w:cs="Times New Roman"/>
          <w:color w:val="auto"/>
          <w:spacing w:val="0"/>
          <w:sz w:val="24"/>
          <w:szCs w:val="24"/>
        </w:rPr>
        <w:t xml:space="preserve"> üretmek isteyen üreticilere Sanayi ve Ticaret odas</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taraf</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ndan düzenlenmemesi halinde il müdürlü</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ümüz taraf</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ndan düzenlenmektedir.</w:t>
      </w:r>
      <w:r>
        <w:rPr>
          <w:rFonts w:ascii="Times New Roman" w:hAnsi="Times New Roman" w:cs="Times New Roman"/>
          <w:color w:val="auto"/>
          <w:spacing w:val="0"/>
          <w:sz w:val="24"/>
          <w:szCs w:val="24"/>
        </w:rPr>
        <w:t xml:space="preserve"> </w:t>
      </w:r>
      <w:r w:rsidRPr="00853499">
        <w:rPr>
          <w:rFonts w:ascii="Times New Roman" w:hAnsi="Times New Roman"/>
          <w:color w:val="auto"/>
          <w:spacing w:val="0"/>
          <w:sz w:val="24"/>
          <w:szCs w:val="24"/>
        </w:rPr>
        <w:t>İ</w:t>
      </w:r>
      <w:r w:rsidRPr="00853499">
        <w:rPr>
          <w:rFonts w:ascii="Times New Roman" w:hAnsi="Times New Roman" w:cs="Times New Roman"/>
          <w:color w:val="auto"/>
          <w:spacing w:val="0"/>
          <w:sz w:val="24"/>
          <w:szCs w:val="24"/>
        </w:rPr>
        <w:t>lgili yönetmelik do</w:t>
      </w:r>
      <w:r w:rsidRPr="00853499">
        <w:rPr>
          <w:rFonts w:ascii="Times New Roman" w:hAnsi="Times New Roman"/>
          <w:color w:val="auto"/>
          <w:spacing w:val="0"/>
          <w:sz w:val="24"/>
          <w:szCs w:val="24"/>
        </w:rPr>
        <w:t>ğ</w:t>
      </w:r>
      <w:r>
        <w:rPr>
          <w:rFonts w:ascii="Times New Roman" w:hAnsi="Times New Roman" w:cs="Times New Roman"/>
          <w:color w:val="auto"/>
          <w:spacing w:val="0"/>
          <w:sz w:val="24"/>
          <w:szCs w:val="24"/>
        </w:rPr>
        <w:t>rultusunda ürün</w:t>
      </w:r>
      <w:r w:rsidRPr="00853499">
        <w:rPr>
          <w:rFonts w:ascii="Times New Roman" w:hAnsi="Times New Roman" w:cs="Times New Roman"/>
          <w:color w:val="auto"/>
          <w:spacing w:val="0"/>
          <w:sz w:val="24"/>
          <w:szCs w:val="24"/>
        </w:rPr>
        <w:t xml:space="preserve"> üretmek isteyen</w:t>
      </w:r>
      <w:r w:rsidRPr="00853499">
        <w:rPr>
          <w:rFonts w:ascii="Times New Roman" w:hAnsi="Times New Roman" w:cs="Times New Roman"/>
          <w:b/>
          <w:bCs/>
          <w:color w:val="auto"/>
          <w:spacing w:val="0"/>
          <w:sz w:val="24"/>
          <w:szCs w:val="24"/>
        </w:rPr>
        <w:t xml:space="preserve"> ...............................................’nin  </w:t>
      </w:r>
      <w:r w:rsidRPr="00853499">
        <w:rPr>
          <w:rFonts w:ascii="Times New Roman" w:hAnsi="Times New Roman" w:cs="Times New Roman"/>
          <w:color w:val="auto"/>
          <w:spacing w:val="0"/>
          <w:sz w:val="24"/>
          <w:szCs w:val="24"/>
        </w:rPr>
        <w:t>müdürlü</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ümüze ................................/...../20.. tarihli  müracaat</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üzerine; ....../...../20.. tarihinde  a</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a</w:t>
      </w:r>
      <w:r w:rsidRPr="00853499">
        <w:rPr>
          <w:rFonts w:ascii="Times New Roman" w:hAnsi="Times New Roman"/>
          <w:color w:val="auto"/>
          <w:spacing w:val="0"/>
          <w:sz w:val="24"/>
          <w:szCs w:val="24"/>
        </w:rPr>
        <w:t>ğı</w:t>
      </w:r>
      <w:r w:rsidRPr="00853499">
        <w:rPr>
          <w:rFonts w:ascii="Times New Roman" w:hAnsi="Times New Roman" w:cs="Times New Roman"/>
          <w:color w:val="auto"/>
          <w:spacing w:val="0"/>
          <w:sz w:val="24"/>
          <w:szCs w:val="24"/>
        </w:rPr>
        <w:t>daki  adresteki üretim tesisine gidilerek   durum yerinde tespit edilmi</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 xml:space="preserve">tir. </w:t>
      </w:r>
    </w:p>
    <w:p w:rsidR="005239B7" w:rsidRPr="00853499" w:rsidRDefault="005239B7" w:rsidP="00853499">
      <w:pPr>
        <w:jc w:val="both"/>
        <w:rPr>
          <w:rFonts w:ascii="Times New Roman" w:hAnsi="Times New Roman" w:cs="Times New Roman"/>
          <w:b/>
          <w:bCs/>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Firma Ünvan</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Ticaret Sicil No: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Üretici kurulu</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 xml:space="preserve">un fabrika adresi: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olor w:val="auto"/>
          <w:spacing w:val="0"/>
          <w:sz w:val="24"/>
          <w:szCs w:val="24"/>
        </w:rPr>
        <w:t>İş</w:t>
      </w:r>
      <w:r w:rsidRPr="00853499">
        <w:rPr>
          <w:rFonts w:ascii="Times New Roman" w:hAnsi="Times New Roman" w:cs="Times New Roman"/>
          <w:color w:val="auto"/>
          <w:spacing w:val="0"/>
          <w:sz w:val="24"/>
          <w:szCs w:val="24"/>
        </w:rPr>
        <w:t xml:space="preserve"> Yeri Adresi: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Üretim Konusu:</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Üretim </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 xml:space="preserve">ekli   :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Y</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ll</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k Üretim Kapasitesi: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olor w:val="auto"/>
          <w:spacing w:val="0"/>
          <w:sz w:val="24"/>
          <w:szCs w:val="24"/>
        </w:rPr>
        <w:t>İş</w:t>
      </w:r>
      <w:r w:rsidRPr="00853499">
        <w:rPr>
          <w:rFonts w:ascii="Times New Roman" w:hAnsi="Times New Roman" w:cs="Times New Roman"/>
          <w:color w:val="auto"/>
          <w:spacing w:val="0"/>
          <w:sz w:val="24"/>
          <w:szCs w:val="24"/>
        </w:rPr>
        <w:t xml:space="preserve"> Yeri Fiziki </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artlar</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Tesisin Uzunlu</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 xml:space="preserve">u: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Geni</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li</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i:</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Yüksekli</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 xml:space="preserve">i: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Hammadde depolanacak alan: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Mamul madde depolanacak alan:</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Personel isdihdam durumu:  </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Makine-Tesisat durumu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w:t>
      </w: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(Isıtıcı, Değirmen, Karıştırıcı, Tank, Tartı, Kazan Vb)</w:t>
      </w:r>
    </w:p>
    <w:p w:rsidR="005239B7" w:rsidRPr="00853499"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 xml:space="preserve">Üretim tesisi </w:t>
      </w:r>
      <w:r w:rsidRPr="00853499">
        <w:rPr>
          <w:rFonts w:ascii="Times New Roman" w:hAnsi="Times New Roman" w:cs="Times New Roman"/>
          <w:color w:val="auto"/>
          <w:spacing w:val="0"/>
          <w:sz w:val="24"/>
          <w:szCs w:val="24"/>
        </w:rPr>
        <w:t xml:space="preserve"> taraf</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m</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zdan tespit edilerek imza alt</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na al</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nm</w:t>
      </w:r>
      <w:r w:rsidRPr="00853499">
        <w:rPr>
          <w:rFonts w:ascii="Times New Roman" w:hAnsi="Times New Roman"/>
          <w:color w:val="auto"/>
          <w:spacing w:val="0"/>
          <w:sz w:val="24"/>
          <w:szCs w:val="24"/>
        </w:rPr>
        <w:t>ış</w:t>
      </w:r>
      <w:r w:rsidRPr="00853499">
        <w:rPr>
          <w:rFonts w:ascii="Times New Roman" w:hAnsi="Times New Roman" w:cs="Times New Roman"/>
          <w:color w:val="auto"/>
          <w:spacing w:val="0"/>
          <w:sz w:val="24"/>
          <w:szCs w:val="24"/>
        </w:rPr>
        <w:t>t</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r.    ..../..../20..</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jc w:val="cente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         K O N T R O  L   E D E N L E R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TASD</w:t>
      </w:r>
      <w:r w:rsidRPr="00853499">
        <w:rPr>
          <w:rFonts w:ascii="Times New Roman" w:hAnsi="Times New Roman"/>
          <w:color w:val="auto"/>
          <w:spacing w:val="0"/>
          <w:sz w:val="24"/>
          <w:szCs w:val="24"/>
        </w:rPr>
        <w:t>İ</w:t>
      </w:r>
      <w:r w:rsidRPr="00853499">
        <w:rPr>
          <w:rFonts w:ascii="Times New Roman" w:hAnsi="Times New Roman" w:cs="Times New Roman"/>
          <w:color w:val="auto"/>
          <w:spacing w:val="0"/>
          <w:sz w:val="24"/>
          <w:szCs w:val="24"/>
        </w:rPr>
        <w:t>K EDEN</w:t>
      </w: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 </w:t>
      </w: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t xml:space="preserve"> ……………………</w:t>
      </w:r>
      <w:r w:rsidRPr="00853499">
        <w:rPr>
          <w:rFonts w:ascii="Times New Roman" w:hAnsi="Times New Roman" w:cs="Times New Roman"/>
          <w:color w:val="auto"/>
          <w:spacing w:val="0"/>
          <w:sz w:val="24"/>
          <w:szCs w:val="24"/>
        </w:rPr>
        <w:tab/>
      </w: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Belge No:….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Belge No:……                                              </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 xml:space="preserve">ube Müd. </w:t>
      </w:r>
    </w:p>
    <w:p w:rsidR="005239B7" w:rsidRPr="00853499" w:rsidRDefault="005239B7" w:rsidP="00853499">
      <w:pPr>
        <w:jc w:val="center"/>
        <w:rPr>
          <w:rFonts w:ascii="Times New Roman" w:hAnsi="Times New Roman" w:cs="Times New Roman"/>
          <w:color w:val="auto"/>
          <w:spacing w:val="0"/>
          <w:sz w:val="24"/>
          <w:szCs w:val="24"/>
        </w:rPr>
      </w:pPr>
    </w:p>
    <w:p w:rsidR="005239B7" w:rsidRPr="00853499" w:rsidRDefault="005239B7" w:rsidP="00853499">
      <w:pPr>
        <w:jc w:val="right"/>
        <w:rPr>
          <w:rFonts w:ascii="Times New Roman" w:hAnsi="Times New Roman" w:cs="Times New Roman"/>
          <w:color w:val="auto"/>
          <w:spacing w:val="0"/>
          <w:sz w:val="24"/>
          <w:szCs w:val="24"/>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7F261E">
      <w:pPr>
        <w:pStyle w:val="NormalWeb"/>
        <w:spacing w:before="0" w:beforeAutospacing="0" w:after="0" w:afterAutospacing="0" w:line="276" w:lineRule="auto"/>
        <w:jc w:val="center"/>
        <w:outlineLvl w:val="0"/>
        <w:rPr>
          <w:rFonts w:cs="Tahoma"/>
          <w:b/>
          <w:bCs/>
        </w:rPr>
      </w:pPr>
      <w:r>
        <w:rPr>
          <w:b/>
          <w:bCs/>
        </w:rPr>
        <w:t>EK – 8</w:t>
      </w: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853499">
      <w:pPr>
        <w:jc w:val="center"/>
        <w:rPr>
          <w:rFonts w:ascii="Times New Roman" w:hAnsi="Times New Roman" w:cs="Times New Roman"/>
          <w:b/>
          <w:bCs/>
          <w:color w:val="auto"/>
          <w:spacing w:val="0"/>
          <w:sz w:val="24"/>
          <w:szCs w:val="24"/>
        </w:rPr>
      </w:pPr>
    </w:p>
    <w:p w:rsidR="005239B7" w:rsidRDefault="005239B7" w:rsidP="00853499">
      <w:pPr>
        <w:jc w:val="center"/>
        <w:rPr>
          <w:rFonts w:ascii="Times New Roman" w:hAnsi="Times New Roman" w:cs="Times New Roman"/>
          <w:b/>
          <w:bCs/>
          <w:color w:val="auto"/>
          <w:spacing w:val="0"/>
          <w:sz w:val="24"/>
          <w:szCs w:val="24"/>
        </w:rPr>
      </w:pPr>
    </w:p>
    <w:p w:rsidR="005239B7" w:rsidRPr="00853499" w:rsidRDefault="005239B7" w:rsidP="00853499">
      <w:pPr>
        <w:jc w:val="cente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 xml:space="preserve"> ÜRETİM YERİ UYGUNLUK RAPORU</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xml:space="preserve">      </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p>
    <w:p w:rsidR="005239B7" w:rsidRPr="00853499" w:rsidRDefault="005239B7" w:rsidP="004E7E78">
      <w:pPr>
        <w:spacing w:line="240" w:lineRule="exact"/>
        <w:jc w:val="both"/>
        <w:rPr>
          <w:rFonts w:ascii="Times New Roman" w:hAnsi="Times New Roman" w:cs="Times New Roman"/>
          <w:color w:val="auto"/>
          <w:spacing w:val="0"/>
          <w:sz w:val="24"/>
          <w:szCs w:val="24"/>
        </w:rPr>
      </w:pPr>
      <w:r>
        <w:rPr>
          <w:rFonts w:ascii="Times New Roman" w:hAnsi="Times New Roman" w:cs="Times New Roman"/>
          <w:b/>
          <w:bCs/>
          <w:color w:val="auto"/>
          <w:spacing w:val="0"/>
          <w:sz w:val="24"/>
          <w:szCs w:val="24"/>
        </w:rPr>
        <w:tab/>
        <w:t>…………</w:t>
      </w:r>
      <w:r w:rsidRPr="00853499">
        <w:rPr>
          <w:rFonts w:ascii="Times New Roman" w:hAnsi="Times New Roman" w:cs="Times New Roman"/>
          <w:color w:val="auto"/>
          <w:spacing w:val="0"/>
          <w:sz w:val="24"/>
          <w:szCs w:val="24"/>
        </w:rPr>
        <w:t>Tarih ve ……….. say</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l</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Resmi Gazetede yay</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mlanan </w:t>
      </w:r>
      <w:r>
        <w:rPr>
          <w:rFonts w:ascii="Times New Roman" w:hAnsi="Times New Roman" w:cs="Times New Roman"/>
          <w:color w:val="auto"/>
          <w:spacing w:val="0"/>
          <w:sz w:val="24"/>
          <w:szCs w:val="24"/>
        </w:rPr>
        <w:t>Tarımda Kullanılan “Organik,Organomineral Gübreler ve Toprak Düzenleyiciler ile Mikrobiyal,Enzim İçerikli ve Diğer Ürünlerin Üretimi,İthalatı,İhracatı ve İhracatı ve Piyasaya Arzına Dair Yönetmelik”in 7. Madde  (g) bendi gereği yönetmelik ekinde yer alan ürünleri</w:t>
      </w:r>
      <w:r w:rsidRPr="00853499">
        <w:rPr>
          <w:rFonts w:ascii="Times New Roman" w:hAnsi="Times New Roman" w:cs="Times New Roman"/>
          <w:color w:val="auto"/>
          <w:spacing w:val="0"/>
          <w:sz w:val="24"/>
          <w:szCs w:val="24"/>
        </w:rPr>
        <w:t xml:space="preserve"> üretmek isteyen</w:t>
      </w:r>
      <w:r>
        <w:rPr>
          <w:rFonts w:ascii="Times New Roman" w:hAnsi="Times New Roman" w:cs="Times New Roman"/>
          <w:color w:val="auto"/>
          <w:spacing w:val="0"/>
          <w:sz w:val="24"/>
          <w:szCs w:val="24"/>
        </w:rPr>
        <w:t xml:space="preserve"> </w:t>
      </w:r>
      <w:r w:rsidRPr="00853499">
        <w:rPr>
          <w:rFonts w:ascii="Times New Roman" w:hAnsi="Times New Roman" w:cs="Times New Roman"/>
          <w:b/>
          <w:bCs/>
          <w:color w:val="auto"/>
          <w:spacing w:val="0"/>
          <w:sz w:val="24"/>
          <w:szCs w:val="24"/>
        </w:rPr>
        <w:t xml:space="preserve">...............................................’nin  </w:t>
      </w:r>
      <w:r w:rsidRPr="00853499">
        <w:rPr>
          <w:rFonts w:ascii="Times New Roman" w:hAnsi="Times New Roman" w:cs="Times New Roman"/>
          <w:color w:val="auto"/>
          <w:spacing w:val="0"/>
          <w:sz w:val="24"/>
          <w:szCs w:val="24"/>
        </w:rPr>
        <w:t>müdürlü</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ümüze ................................/...../20.. tarihli  müracaat</w:t>
      </w:r>
      <w:r w:rsidRPr="00853499">
        <w:rPr>
          <w:rFonts w:ascii="Times New Roman" w:hAnsi="Times New Roman"/>
          <w:color w:val="auto"/>
          <w:spacing w:val="0"/>
          <w:sz w:val="24"/>
          <w:szCs w:val="24"/>
        </w:rPr>
        <w:t>ı</w:t>
      </w:r>
      <w:r w:rsidRPr="00853499">
        <w:rPr>
          <w:rFonts w:ascii="Times New Roman" w:hAnsi="Times New Roman" w:cs="Times New Roman"/>
          <w:color w:val="auto"/>
          <w:spacing w:val="0"/>
          <w:sz w:val="24"/>
          <w:szCs w:val="24"/>
        </w:rPr>
        <w:t xml:space="preserve"> üzerine; ....../...../20.. tarihinde  a</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a</w:t>
      </w:r>
      <w:r w:rsidRPr="00853499">
        <w:rPr>
          <w:rFonts w:ascii="Times New Roman" w:hAnsi="Times New Roman"/>
          <w:color w:val="auto"/>
          <w:spacing w:val="0"/>
          <w:sz w:val="24"/>
          <w:szCs w:val="24"/>
        </w:rPr>
        <w:t>ğı</w:t>
      </w:r>
      <w:r w:rsidRPr="00853499">
        <w:rPr>
          <w:rFonts w:ascii="Times New Roman" w:hAnsi="Times New Roman" w:cs="Times New Roman"/>
          <w:color w:val="auto"/>
          <w:spacing w:val="0"/>
          <w:sz w:val="24"/>
          <w:szCs w:val="24"/>
        </w:rPr>
        <w:t xml:space="preserve">daki  adresteki üretim tesisine gidilerek </w:t>
      </w:r>
      <w:r>
        <w:rPr>
          <w:rFonts w:ascii="Times New Roman" w:hAnsi="Times New Roman" w:cs="Times New Roman"/>
          <w:color w:val="auto"/>
          <w:spacing w:val="0"/>
          <w:sz w:val="24"/>
          <w:szCs w:val="24"/>
        </w:rPr>
        <w:t xml:space="preserve">aşağıda belirtilen </w:t>
      </w:r>
      <w:r w:rsidRPr="00853499">
        <w:rPr>
          <w:rFonts w:ascii="Times New Roman" w:hAnsi="Times New Roman" w:cs="Times New Roman"/>
          <w:color w:val="auto"/>
          <w:spacing w:val="0"/>
          <w:sz w:val="24"/>
          <w:szCs w:val="24"/>
        </w:rPr>
        <w:t xml:space="preserve">  durum yerinde tespit edilmi</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 xml:space="preserve">tir. </w:t>
      </w: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Üretici kurulu</w:t>
      </w:r>
      <w:r w:rsidRPr="004E7E78">
        <w:rPr>
          <w:rFonts w:ascii="Times New Roman" w:hAnsi="Times New Roman"/>
          <w:color w:val="auto"/>
          <w:spacing w:val="0"/>
          <w:sz w:val="24"/>
          <w:szCs w:val="24"/>
        </w:rPr>
        <w:t>ş</w:t>
      </w:r>
      <w:r w:rsidRPr="004E7E78">
        <w:rPr>
          <w:rFonts w:ascii="Times New Roman" w:hAnsi="Times New Roman" w:cs="Times New Roman"/>
          <w:color w:val="auto"/>
          <w:spacing w:val="0"/>
          <w:sz w:val="24"/>
          <w:szCs w:val="24"/>
        </w:rPr>
        <w:t>un ünvan</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xml:space="preserve">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Üretici kurulu</w:t>
      </w:r>
      <w:r w:rsidRPr="004E7E78">
        <w:rPr>
          <w:rFonts w:ascii="Times New Roman" w:hAnsi="Times New Roman"/>
          <w:color w:val="auto"/>
          <w:spacing w:val="0"/>
          <w:sz w:val="24"/>
          <w:szCs w:val="24"/>
        </w:rPr>
        <w:t>ş</w:t>
      </w:r>
      <w:r w:rsidRPr="004E7E78">
        <w:rPr>
          <w:rFonts w:ascii="Times New Roman" w:hAnsi="Times New Roman" w:cs="Times New Roman"/>
          <w:color w:val="auto"/>
          <w:spacing w:val="0"/>
          <w:sz w:val="24"/>
          <w:szCs w:val="24"/>
        </w:rPr>
        <w:t xml:space="preserve">un fabrika adresi: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xml:space="preserve">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olor w:val="auto"/>
          <w:spacing w:val="0"/>
          <w:sz w:val="24"/>
          <w:szCs w:val="24"/>
        </w:rPr>
        <w:t>İş</w:t>
      </w:r>
      <w:r w:rsidRPr="004E7E78">
        <w:rPr>
          <w:rFonts w:ascii="Times New Roman" w:hAnsi="Times New Roman" w:cs="Times New Roman"/>
          <w:color w:val="auto"/>
          <w:spacing w:val="0"/>
          <w:sz w:val="24"/>
          <w:szCs w:val="24"/>
        </w:rPr>
        <w:t xml:space="preserve"> Yeri Adresi: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Üretim için kapal</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 müstakil bir alan mevcut mudur? :  (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Hammadde ve mamul maddenin depolanabilece</w:t>
      </w:r>
      <w:r w:rsidRPr="004E7E78">
        <w:rPr>
          <w:rFonts w:ascii="Times New Roman" w:hAnsi="Times New Roman"/>
          <w:color w:val="auto"/>
          <w:spacing w:val="0"/>
          <w:sz w:val="24"/>
          <w:szCs w:val="24"/>
        </w:rPr>
        <w:t>ğ</w:t>
      </w:r>
      <w:r w:rsidRPr="004E7E78">
        <w:rPr>
          <w:rFonts w:ascii="Times New Roman" w:hAnsi="Times New Roman" w:cs="Times New Roman"/>
          <w:color w:val="auto"/>
          <w:spacing w:val="0"/>
          <w:sz w:val="24"/>
          <w:szCs w:val="24"/>
        </w:rPr>
        <w:t>i uygun bir alan 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Üretim tesisinin kapasitesine göre;  (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w:t>
      </w:r>
    </w:p>
    <w:p w:rsidR="005239B7" w:rsidRPr="004E7E78" w:rsidRDefault="005239B7" w:rsidP="00853499">
      <w:pPr>
        <w:tabs>
          <w:tab w:val="left" w:pos="3150"/>
        </w:tabs>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a)Kar</w:t>
      </w:r>
      <w:r w:rsidRPr="004E7E78">
        <w:rPr>
          <w:rFonts w:ascii="Times New Roman" w:hAnsi="Times New Roman"/>
          <w:color w:val="auto"/>
          <w:spacing w:val="0"/>
          <w:sz w:val="24"/>
          <w:szCs w:val="24"/>
        </w:rPr>
        <w:t>ış</w:t>
      </w:r>
      <w:r w:rsidRPr="004E7E78">
        <w:rPr>
          <w:rFonts w:ascii="Times New Roman" w:hAnsi="Times New Roman" w:cs="Times New Roman"/>
          <w:color w:val="auto"/>
          <w:spacing w:val="0"/>
          <w:sz w:val="24"/>
          <w:szCs w:val="24"/>
        </w:rPr>
        <w:t>t</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c</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 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r?:  </w:t>
      </w:r>
      <w:r w:rsidRPr="004E7E78">
        <w:rPr>
          <w:rFonts w:ascii="Times New Roman" w:hAnsi="Times New Roman" w:cs="Times New Roman"/>
          <w:color w:val="auto"/>
          <w:spacing w:val="0"/>
          <w:sz w:val="24"/>
          <w:szCs w:val="24"/>
        </w:rPr>
        <w:tab/>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b)Tank 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t xml:space="preserve">       </w:t>
      </w:r>
    </w:p>
    <w:p w:rsidR="005239B7"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c)Hassas tart</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 aleti 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    )</w:t>
      </w:r>
    </w:p>
    <w:p w:rsidR="005239B7" w:rsidRPr="004E7E78" w:rsidRDefault="005239B7" w:rsidP="00853499">
      <w:pPr>
        <w:rPr>
          <w:rFonts w:ascii="Times New Roman" w:hAnsi="Times New Roman" w:cs="Times New Roman"/>
          <w:color w:val="auto"/>
          <w:spacing w:val="0"/>
          <w:sz w:val="24"/>
          <w:szCs w:val="24"/>
        </w:rPr>
      </w:pPr>
    </w:p>
    <w:p w:rsidR="005239B7"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 xml:space="preserve">ç) Değirmen </w:t>
      </w:r>
      <w:r w:rsidRPr="004E7E78">
        <w:rPr>
          <w:rFonts w:ascii="Times New Roman" w:hAnsi="Times New Roman" w:cs="Times New Roman"/>
          <w:color w:val="auto"/>
          <w:spacing w:val="0"/>
          <w:sz w:val="24"/>
          <w:szCs w:val="24"/>
        </w:rPr>
        <w:t>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    )</w:t>
      </w:r>
      <w:r>
        <w:rPr>
          <w:rFonts w:ascii="Times New Roman" w:hAnsi="Times New Roman" w:cs="Times New Roman"/>
          <w:color w:val="auto"/>
          <w:spacing w:val="0"/>
          <w:sz w:val="24"/>
          <w:szCs w:val="24"/>
        </w:rPr>
        <w:tab/>
      </w:r>
    </w:p>
    <w:p w:rsidR="005239B7"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r>
        <w:rPr>
          <w:rFonts w:ascii="Times New Roman" w:hAnsi="Times New Roman" w:cs="Times New Roman"/>
          <w:color w:val="auto"/>
          <w:spacing w:val="0"/>
          <w:sz w:val="24"/>
          <w:szCs w:val="24"/>
        </w:rPr>
        <w:tab/>
      </w:r>
    </w:p>
    <w:p w:rsidR="005239B7"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 xml:space="preserve">d) Elek </w:t>
      </w:r>
      <w:r w:rsidRPr="004E7E78">
        <w:rPr>
          <w:rFonts w:ascii="Times New Roman" w:hAnsi="Times New Roman" w:cs="Times New Roman"/>
          <w:color w:val="auto"/>
          <w:spacing w:val="0"/>
          <w:sz w:val="24"/>
          <w:szCs w:val="24"/>
        </w:rPr>
        <w:t>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    )</w:t>
      </w:r>
    </w:p>
    <w:p w:rsidR="005239B7" w:rsidRDefault="005239B7" w:rsidP="00853499">
      <w:pPr>
        <w:rPr>
          <w:rFonts w:ascii="Times New Roman" w:hAnsi="Times New Roman" w:cs="Times New Roman"/>
          <w:color w:val="auto"/>
          <w:spacing w:val="0"/>
          <w:sz w:val="24"/>
          <w:szCs w:val="24"/>
        </w:rPr>
      </w:pPr>
    </w:p>
    <w:p w:rsidR="005239B7"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 xml:space="preserve">e)Paketleme Ünitesi </w:t>
      </w:r>
      <w:r w:rsidRPr="004E7E78">
        <w:rPr>
          <w:rFonts w:ascii="Times New Roman" w:hAnsi="Times New Roman" w:cs="Times New Roman"/>
          <w:color w:val="auto"/>
          <w:spacing w:val="0"/>
          <w:sz w:val="24"/>
          <w:szCs w:val="24"/>
        </w:rPr>
        <w:t>var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    )</w:t>
      </w:r>
    </w:p>
    <w:p w:rsidR="005239B7" w:rsidRDefault="005239B7" w:rsidP="00853499">
      <w:pPr>
        <w:rPr>
          <w:rFonts w:ascii="Times New Roman" w:hAnsi="Times New Roman" w:cs="Times New Roman"/>
          <w:color w:val="auto"/>
          <w:spacing w:val="0"/>
          <w:sz w:val="24"/>
          <w:szCs w:val="24"/>
        </w:rPr>
      </w:pPr>
    </w:p>
    <w:p w:rsidR="005239B7"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f) vb. makine, teçhizat durumu.</w:t>
      </w:r>
    </w:p>
    <w:p w:rsidR="005239B7" w:rsidRPr="004E7E78" w:rsidRDefault="005239B7" w:rsidP="00853499">
      <w:pPr>
        <w:rPr>
          <w:rFonts w:ascii="Times New Roman" w:hAnsi="Times New Roman" w:cs="Times New Roman"/>
          <w:color w:val="auto"/>
          <w:spacing w:val="0"/>
          <w:sz w:val="24"/>
          <w:szCs w:val="24"/>
        </w:rPr>
      </w:pP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t xml:space="preserve"> </w:t>
      </w:r>
    </w:p>
    <w:p w:rsidR="005239B7" w:rsidRPr="004E7E78" w:rsidRDefault="005239B7" w:rsidP="00853499">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g</w:t>
      </w:r>
      <w:r w:rsidRPr="004E7E78">
        <w:rPr>
          <w:rFonts w:ascii="Times New Roman" w:hAnsi="Times New Roman" w:cs="Times New Roman"/>
          <w:color w:val="auto"/>
          <w:spacing w:val="0"/>
          <w:sz w:val="24"/>
          <w:szCs w:val="24"/>
        </w:rPr>
        <w:t>)Çevre kirlili</w:t>
      </w:r>
      <w:r w:rsidRPr="004E7E78">
        <w:rPr>
          <w:rFonts w:ascii="Times New Roman" w:hAnsi="Times New Roman"/>
          <w:color w:val="auto"/>
          <w:spacing w:val="0"/>
          <w:sz w:val="24"/>
          <w:szCs w:val="24"/>
        </w:rPr>
        <w:t>ğ</w:t>
      </w:r>
      <w:r w:rsidRPr="004E7E78">
        <w:rPr>
          <w:rFonts w:ascii="Times New Roman" w:hAnsi="Times New Roman" w:cs="Times New Roman"/>
          <w:color w:val="auto"/>
          <w:spacing w:val="0"/>
          <w:sz w:val="24"/>
          <w:szCs w:val="24"/>
        </w:rPr>
        <w:t>i yaratmamas</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 xml:space="preserve"> için gerekli tedbirler al</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nm</w:t>
      </w:r>
      <w:r w:rsidRPr="004E7E78">
        <w:rPr>
          <w:rFonts w:ascii="Times New Roman" w:hAnsi="Times New Roman"/>
          <w:color w:val="auto"/>
          <w:spacing w:val="0"/>
          <w:sz w:val="24"/>
          <w:szCs w:val="24"/>
        </w:rPr>
        <w:t>ış</w:t>
      </w:r>
      <w:r w:rsidRPr="004E7E78">
        <w:rPr>
          <w:rFonts w:ascii="Times New Roman" w:hAnsi="Times New Roman" w:cs="Times New Roman"/>
          <w:color w:val="auto"/>
          <w:spacing w:val="0"/>
          <w:sz w:val="24"/>
          <w:szCs w:val="24"/>
        </w:rPr>
        <w:t xml:space="preserve"> m</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d</w:t>
      </w:r>
      <w:r w:rsidRPr="004E7E78">
        <w:rPr>
          <w:rFonts w:ascii="Times New Roman" w:hAnsi="Times New Roman"/>
          <w:color w:val="auto"/>
          <w:spacing w:val="0"/>
          <w:sz w:val="24"/>
          <w:szCs w:val="24"/>
        </w:rPr>
        <w:t>ı</w:t>
      </w:r>
      <w:r w:rsidRPr="004E7E78">
        <w:rPr>
          <w:rFonts w:ascii="Times New Roman" w:hAnsi="Times New Roman" w:cs="Times New Roman"/>
          <w:color w:val="auto"/>
          <w:spacing w:val="0"/>
          <w:sz w:val="24"/>
          <w:szCs w:val="24"/>
        </w:rPr>
        <w:t>r? :   (     )</w:t>
      </w:r>
    </w:p>
    <w:p w:rsidR="005239B7" w:rsidRDefault="005239B7" w:rsidP="00853499">
      <w:pPr>
        <w:rPr>
          <w:rFonts w:ascii="Times New Roman" w:hAnsi="Times New Roman" w:cs="Times New Roman"/>
          <w:color w:val="auto"/>
          <w:spacing w:val="0"/>
          <w:sz w:val="24"/>
          <w:szCs w:val="24"/>
        </w:rPr>
      </w:pPr>
    </w:p>
    <w:p w:rsidR="005239B7" w:rsidRPr="004E7E78"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EVET: (E )  HAYIR (H)</w:t>
      </w:r>
    </w:p>
    <w:p w:rsidR="005239B7" w:rsidRPr="00853499" w:rsidRDefault="005239B7" w:rsidP="00853499">
      <w:pPr>
        <w:rPr>
          <w:rFonts w:ascii="Times New Roman" w:hAnsi="Times New Roman" w:cs="Times New Roman"/>
          <w:color w:val="auto"/>
          <w:spacing w:val="0"/>
          <w:sz w:val="24"/>
          <w:szCs w:val="24"/>
        </w:rPr>
      </w:pPr>
    </w:p>
    <w:p w:rsidR="005239B7" w:rsidRPr="00853499"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b/>
          <w:bCs/>
          <w:color w:val="auto"/>
          <w:spacing w:val="0"/>
          <w:sz w:val="24"/>
          <w:szCs w:val="24"/>
        </w:rPr>
        <w:t>Di</w:t>
      </w:r>
      <w:r w:rsidRPr="00853499">
        <w:rPr>
          <w:rFonts w:ascii="Times New Roman" w:hAnsi="Times New Roman"/>
          <w:b/>
          <w:bCs/>
          <w:color w:val="auto"/>
          <w:spacing w:val="0"/>
          <w:sz w:val="24"/>
          <w:szCs w:val="24"/>
        </w:rPr>
        <w:t>ğ</w:t>
      </w:r>
      <w:r w:rsidRPr="00853499">
        <w:rPr>
          <w:rFonts w:ascii="Times New Roman" w:hAnsi="Times New Roman" w:cs="Times New Roman"/>
          <w:b/>
          <w:bCs/>
          <w:color w:val="auto"/>
          <w:spacing w:val="0"/>
          <w:sz w:val="24"/>
          <w:szCs w:val="24"/>
        </w:rPr>
        <w:t>er bilgiler</w:t>
      </w:r>
      <w:r w:rsidRPr="00853499">
        <w:rPr>
          <w:rFonts w:ascii="Times New Roman" w:hAnsi="Times New Roman" w:cs="Times New Roman"/>
          <w:color w:val="auto"/>
          <w:spacing w:val="0"/>
          <w:sz w:val="24"/>
          <w:szCs w:val="24"/>
        </w:rPr>
        <w:t xml:space="preserve"> :</w:t>
      </w:r>
      <w:r w:rsidRPr="00853499">
        <w:rPr>
          <w:rFonts w:ascii="Times New Roman" w:hAnsi="Times New Roman"/>
          <w:color w:val="auto"/>
          <w:spacing w:val="0"/>
          <w:sz w:val="24"/>
          <w:szCs w:val="24"/>
        </w:rPr>
        <w:t>İ</w:t>
      </w:r>
      <w:r w:rsidRPr="00853499">
        <w:rPr>
          <w:rFonts w:ascii="Times New Roman" w:hAnsi="Times New Roman" w:cs="Times New Roman"/>
          <w:color w:val="auto"/>
          <w:spacing w:val="0"/>
          <w:sz w:val="24"/>
          <w:szCs w:val="24"/>
        </w:rPr>
        <w:t>lgili firma alet/</w:t>
      </w:r>
      <w:r>
        <w:rPr>
          <w:rFonts w:ascii="Times New Roman" w:hAnsi="Times New Roman" w:cs="Times New Roman"/>
          <w:color w:val="auto"/>
          <w:spacing w:val="0"/>
          <w:sz w:val="24"/>
          <w:szCs w:val="24"/>
        </w:rPr>
        <w:t>ekipman ve tesis yönüyle  üretim</w:t>
      </w:r>
      <w:r w:rsidRPr="00853499">
        <w:rPr>
          <w:rFonts w:ascii="Times New Roman" w:hAnsi="Times New Roman" w:cs="Times New Roman"/>
          <w:color w:val="auto"/>
          <w:spacing w:val="0"/>
          <w:sz w:val="24"/>
          <w:szCs w:val="24"/>
        </w:rPr>
        <w:t xml:space="preserve"> için gerekli yeterlili</w:t>
      </w:r>
      <w:r w:rsidRPr="00853499">
        <w:rPr>
          <w:rFonts w:ascii="Times New Roman" w:hAnsi="Times New Roman"/>
          <w:color w:val="auto"/>
          <w:spacing w:val="0"/>
          <w:sz w:val="24"/>
          <w:szCs w:val="24"/>
        </w:rPr>
        <w:t>ğ</w:t>
      </w:r>
      <w:r w:rsidRPr="00853499">
        <w:rPr>
          <w:rFonts w:ascii="Times New Roman" w:hAnsi="Times New Roman" w:cs="Times New Roman"/>
          <w:color w:val="auto"/>
          <w:spacing w:val="0"/>
          <w:sz w:val="24"/>
          <w:szCs w:val="24"/>
        </w:rPr>
        <w:t>e sahiptir. ..../...../20…</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p>
    <w:p w:rsidR="005239B7" w:rsidRPr="00853499" w:rsidRDefault="005239B7" w:rsidP="00853499">
      <w:pPr>
        <w:jc w:val="right"/>
        <w:rPr>
          <w:rFonts w:ascii="Times New Roman" w:hAnsi="Times New Roman" w:cs="Times New Roman"/>
          <w:color w:val="auto"/>
          <w:spacing w:val="0"/>
          <w:sz w:val="24"/>
          <w:szCs w:val="24"/>
        </w:rPr>
      </w:pPr>
      <w:r w:rsidRPr="00853499">
        <w:rPr>
          <w:rFonts w:ascii="Times New Roman" w:hAnsi="Times New Roman" w:cs="Times New Roman"/>
          <w:color w:val="auto"/>
          <w:spacing w:val="0"/>
          <w:sz w:val="24"/>
          <w:szCs w:val="24"/>
        </w:rPr>
        <w:t> </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p>
    <w:p w:rsidR="005239B7" w:rsidRPr="004E7E78" w:rsidRDefault="005239B7" w:rsidP="00853499">
      <w:pPr>
        <w:rPr>
          <w:rFonts w:ascii="Times New Roman" w:hAnsi="Times New Roman" w:cs="Times New Roman"/>
          <w:color w:val="auto"/>
          <w:spacing w:val="0"/>
          <w:sz w:val="24"/>
          <w:szCs w:val="24"/>
        </w:rPr>
      </w:pPr>
      <w:r w:rsidRPr="00853499">
        <w:rPr>
          <w:rFonts w:ascii="Times New Roman" w:hAnsi="Times New Roman" w:cs="Times New Roman"/>
          <w:b/>
          <w:bCs/>
          <w:color w:val="auto"/>
          <w:spacing w:val="0"/>
          <w:sz w:val="24"/>
          <w:szCs w:val="24"/>
        </w:rPr>
        <w:tab/>
      </w:r>
      <w:r w:rsidRPr="004E7E78">
        <w:rPr>
          <w:rFonts w:ascii="Times New Roman" w:hAnsi="Times New Roman" w:cs="Times New Roman"/>
          <w:color w:val="auto"/>
          <w:spacing w:val="0"/>
          <w:sz w:val="24"/>
          <w:szCs w:val="24"/>
        </w:rPr>
        <w:t>KONTROL  EDENLER</w:t>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t xml:space="preserve">         </w:t>
      </w:r>
      <w:r w:rsidRPr="004E7E78">
        <w:rPr>
          <w:rFonts w:ascii="Times New Roman" w:hAnsi="Times New Roman" w:cs="Times New Roman"/>
          <w:color w:val="auto"/>
          <w:spacing w:val="0"/>
          <w:sz w:val="24"/>
          <w:szCs w:val="24"/>
        </w:rPr>
        <w:tab/>
      </w:r>
      <w:r w:rsidRPr="004E7E78">
        <w:rPr>
          <w:rFonts w:ascii="Times New Roman" w:hAnsi="Times New Roman" w:cs="Times New Roman"/>
          <w:color w:val="auto"/>
          <w:spacing w:val="0"/>
          <w:sz w:val="24"/>
          <w:szCs w:val="24"/>
        </w:rPr>
        <w:tab/>
        <w:t>TASD</w:t>
      </w:r>
      <w:r w:rsidRPr="004E7E78">
        <w:rPr>
          <w:rFonts w:ascii="Times New Roman" w:hAnsi="Times New Roman"/>
          <w:color w:val="auto"/>
          <w:spacing w:val="0"/>
          <w:sz w:val="24"/>
          <w:szCs w:val="24"/>
        </w:rPr>
        <w:t>İ</w:t>
      </w:r>
      <w:r w:rsidRPr="004E7E78">
        <w:rPr>
          <w:rFonts w:ascii="Times New Roman" w:hAnsi="Times New Roman" w:cs="Times New Roman"/>
          <w:color w:val="auto"/>
          <w:spacing w:val="0"/>
          <w:sz w:val="24"/>
          <w:szCs w:val="24"/>
        </w:rPr>
        <w:t xml:space="preserve">K EDEN </w:t>
      </w:r>
    </w:p>
    <w:p w:rsidR="005239B7" w:rsidRPr="00853499" w:rsidRDefault="005239B7" w:rsidP="00853499">
      <w:pPr>
        <w:rPr>
          <w:rFonts w:ascii="Times New Roman" w:hAnsi="Times New Roman" w:cs="Times New Roman"/>
          <w:b/>
          <w:bCs/>
          <w:color w:val="auto"/>
          <w:spacing w:val="0"/>
          <w:sz w:val="24"/>
          <w:szCs w:val="24"/>
        </w:rPr>
      </w:pPr>
      <w:r w:rsidRPr="00853499">
        <w:rPr>
          <w:rFonts w:ascii="Times New Roman" w:hAnsi="Times New Roman" w:cs="Times New Roman"/>
          <w:b/>
          <w:bCs/>
          <w:color w:val="auto"/>
          <w:spacing w:val="0"/>
          <w:sz w:val="24"/>
          <w:szCs w:val="24"/>
        </w:rPr>
        <w:t xml:space="preserve">       </w:t>
      </w:r>
      <w:r w:rsidRPr="00853499">
        <w:rPr>
          <w:rFonts w:ascii="Times New Roman" w:hAnsi="Times New Roman" w:cs="Times New Roman"/>
          <w:color w:val="auto"/>
          <w:spacing w:val="0"/>
          <w:sz w:val="24"/>
          <w:szCs w:val="24"/>
        </w:rPr>
        <w:t>Denetçi</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 xml:space="preserve">      Denetçi</w:t>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r>
      <w:r w:rsidRPr="00853499">
        <w:rPr>
          <w:rFonts w:ascii="Times New Roman" w:hAnsi="Times New Roman" w:cs="Times New Roman"/>
          <w:color w:val="auto"/>
          <w:spacing w:val="0"/>
          <w:sz w:val="24"/>
          <w:szCs w:val="24"/>
        </w:rPr>
        <w:tab/>
        <w:t>……….</w:t>
      </w:r>
      <w:r w:rsidRPr="00853499">
        <w:rPr>
          <w:rFonts w:ascii="Times New Roman" w:hAnsi="Times New Roman"/>
          <w:color w:val="auto"/>
          <w:spacing w:val="0"/>
          <w:sz w:val="24"/>
          <w:szCs w:val="24"/>
        </w:rPr>
        <w:t>Ş</w:t>
      </w:r>
      <w:r w:rsidRPr="00853499">
        <w:rPr>
          <w:rFonts w:ascii="Times New Roman" w:hAnsi="Times New Roman" w:cs="Times New Roman"/>
          <w:color w:val="auto"/>
          <w:spacing w:val="0"/>
          <w:sz w:val="24"/>
          <w:szCs w:val="24"/>
        </w:rPr>
        <w:t>ub.Müd.</w:t>
      </w:r>
    </w:p>
    <w:p w:rsidR="005239B7" w:rsidRPr="00853499" w:rsidRDefault="005239B7" w:rsidP="00853499">
      <w:pPr>
        <w:jc w:val="right"/>
        <w:rPr>
          <w:rFonts w:ascii="Times New Roman" w:hAnsi="Times New Roman" w:cs="Times New Roman"/>
          <w:color w:val="auto"/>
          <w:spacing w:val="0"/>
          <w:sz w:val="24"/>
          <w:szCs w:val="24"/>
        </w:rPr>
      </w:pPr>
    </w:p>
    <w:p w:rsidR="005239B7" w:rsidRPr="00853499" w:rsidRDefault="005239B7" w:rsidP="00853499">
      <w:pPr>
        <w:jc w:val="right"/>
        <w:rPr>
          <w:rFonts w:ascii="Times New Roman" w:hAnsi="Times New Roman" w:cs="Times New Roman"/>
          <w:color w:val="auto"/>
          <w:spacing w:val="0"/>
          <w:sz w:val="24"/>
          <w:szCs w:val="24"/>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853499">
      <w:pPr>
        <w:pStyle w:val="NormalWeb"/>
        <w:spacing w:before="0" w:beforeAutospacing="0" w:after="0" w:afterAutospacing="0" w:line="165" w:lineRule="atLeast"/>
        <w:jc w:val="center"/>
        <w:rPr>
          <w:rFonts w:cs="Tahoma"/>
          <w:b/>
          <w:bCs/>
        </w:rPr>
      </w:pPr>
    </w:p>
    <w:p w:rsidR="005239B7" w:rsidRDefault="005239B7" w:rsidP="00853499">
      <w:pPr>
        <w:pStyle w:val="NormalWeb"/>
        <w:spacing w:before="0" w:beforeAutospacing="0" w:after="0" w:afterAutospacing="0" w:line="165" w:lineRule="atLeast"/>
        <w:jc w:val="center"/>
        <w:rPr>
          <w:rFonts w:cs="Tahoma"/>
          <w:b/>
          <w:bCs/>
        </w:rPr>
      </w:pPr>
    </w:p>
    <w:p w:rsidR="005239B7" w:rsidRPr="0083191E" w:rsidRDefault="005239B7" w:rsidP="00853499">
      <w:pPr>
        <w:pStyle w:val="NormalWeb"/>
        <w:spacing w:before="0" w:beforeAutospacing="0" w:after="0" w:afterAutospacing="0" w:line="165" w:lineRule="atLeast"/>
        <w:jc w:val="center"/>
        <w:rPr>
          <w:rFonts w:cs="Tahoma"/>
          <w:b/>
          <w:bCs/>
        </w:rPr>
      </w:pPr>
      <w:r>
        <w:rPr>
          <w:b/>
          <w:bCs/>
        </w:rPr>
        <w:t>EK – 9</w:t>
      </w:r>
    </w:p>
    <w:p w:rsidR="005239B7" w:rsidRPr="0083191E" w:rsidRDefault="005239B7" w:rsidP="00853499">
      <w:pPr>
        <w:pStyle w:val="NormalWeb"/>
        <w:spacing w:before="0" w:beforeAutospacing="0" w:after="0" w:afterAutospacing="0" w:line="165" w:lineRule="atLeast"/>
        <w:jc w:val="center"/>
        <w:rPr>
          <w:b/>
          <w:bCs/>
        </w:rPr>
      </w:pPr>
      <w:r w:rsidRPr="0083191E">
        <w:rPr>
          <w:b/>
          <w:bCs/>
        </w:rPr>
        <w:t>ORGANİK GÜBRE ÜRETİM İZNİ MÜRACAAT FORMU</w:t>
      </w:r>
    </w:p>
    <w:p w:rsidR="005239B7" w:rsidRPr="0083191E" w:rsidRDefault="005239B7" w:rsidP="00853499">
      <w:pPr>
        <w:pStyle w:val="NormalWeb"/>
        <w:spacing w:before="0" w:beforeAutospacing="0" w:after="0" w:afterAutospacing="0" w:line="165" w:lineRule="atLeast"/>
        <w:jc w:val="center"/>
        <w:rPr>
          <w:b/>
          <w:bCs/>
        </w:rPr>
      </w:pPr>
    </w:p>
    <w:p w:rsidR="005239B7" w:rsidRPr="0083191E" w:rsidRDefault="005239B7" w:rsidP="00853499">
      <w:pPr>
        <w:pStyle w:val="NormalWeb"/>
        <w:spacing w:before="0" w:beforeAutospacing="0" w:after="0" w:afterAutospacing="0" w:line="165" w:lineRule="atLeast"/>
        <w:jc w:val="center"/>
        <w:rPr>
          <w:b/>
          <w:bCs/>
        </w:rPr>
      </w:pPr>
    </w:p>
    <w:p w:rsidR="005239B7" w:rsidRPr="0083191E" w:rsidRDefault="005239B7" w:rsidP="00853499">
      <w:pPr>
        <w:pStyle w:val="NormalWeb"/>
        <w:spacing w:before="0" w:beforeAutospacing="0" w:after="0" w:afterAutospacing="0" w:line="165" w:lineRule="atLeast"/>
        <w:rPr>
          <w:rFonts w:cs="Tahoma"/>
        </w:rPr>
      </w:pPr>
    </w:p>
    <w:tbl>
      <w:tblPr>
        <w:tblW w:w="92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5239B7" w:rsidRPr="0083191E">
        <w:trPr>
          <w:trHeight w:val="454"/>
        </w:trPr>
        <w:tc>
          <w:tcPr>
            <w:tcW w:w="9212" w:type="dxa"/>
            <w:gridSpan w:val="2"/>
          </w:tcPr>
          <w:p w:rsidR="005239B7" w:rsidRPr="0083191E" w:rsidRDefault="005239B7" w:rsidP="002D5616">
            <w:pPr>
              <w:pStyle w:val="NormalWeb"/>
              <w:spacing w:before="0" w:beforeAutospacing="0" w:after="0" w:afterAutospacing="0" w:line="165" w:lineRule="atLeast"/>
              <w:rPr>
                <w:rFonts w:cs="Tahoma"/>
              </w:rPr>
            </w:pPr>
          </w:p>
          <w:p w:rsidR="005239B7" w:rsidRPr="0083191E" w:rsidRDefault="005239B7" w:rsidP="002D5616">
            <w:pPr>
              <w:pStyle w:val="NormalWeb"/>
              <w:spacing w:before="0" w:beforeAutospacing="0" w:after="0" w:afterAutospacing="0" w:line="165" w:lineRule="atLeast"/>
            </w:pPr>
            <w:r w:rsidRPr="0083191E">
              <w:t>Üretilecek Ürünün</w:t>
            </w: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pPr>
            <w:r w:rsidRPr="0083191E">
              <w:t xml:space="preserve">Üretiminde Kullanılan Hammaddelerin </w:t>
            </w:r>
          </w:p>
          <w:p w:rsidR="005239B7" w:rsidRPr="0083191E" w:rsidRDefault="005239B7" w:rsidP="002D5616">
            <w:pPr>
              <w:pStyle w:val="NormalWeb"/>
              <w:spacing w:before="0" w:beforeAutospacing="0" w:after="0" w:afterAutospacing="0" w:line="165" w:lineRule="atLeast"/>
            </w:pPr>
            <w:r w:rsidRPr="0083191E">
              <w:t>Adı ve Miktarları</w:t>
            </w:r>
          </w:p>
        </w:tc>
        <w:tc>
          <w:tcPr>
            <w:tcW w:w="4606" w:type="dxa"/>
            <w:vAlign w:val="center"/>
          </w:tcPr>
          <w:p w:rsidR="005239B7" w:rsidRPr="0083191E" w:rsidRDefault="005239B7" w:rsidP="002D5616">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pPr>
            <w:r w:rsidRPr="0083191E">
              <w:t>Kapasite Raporunda Yer Alan Faaliyet Konusu Raporun Geçerlilik Süresi</w:t>
            </w:r>
          </w:p>
        </w:tc>
        <w:tc>
          <w:tcPr>
            <w:tcW w:w="4606" w:type="dxa"/>
            <w:vAlign w:val="center"/>
          </w:tcPr>
          <w:p w:rsidR="005239B7" w:rsidRPr="0083191E" w:rsidRDefault="005239B7" w:rsidP="002D5616">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rPr>
                <w:rFonts w:cs="Tahoma"/>
              </w:rPr>
            </w:pPr>
            <w:r>
              <w:t>Bu yönetmelik 7. Maddesinin (ç) bendinde belirtilen belgelerden bir tanesi</w:t>
            </w:r>
          </w:p>
        </w:tc>
        <w:tc>
          <w:tcPr>
            <w:tcW w:w="4606" w:type="dxa"/>
            <w:vAlign w:val="center"/>
          </w:tcPr>
          <w:p w:rsidR="005239B7" w:rsidRPr="0083191E" w:rsidRDefault="005239B7" w:rsidP="002D5616">
            <w:pPr>
              <w:pStyle w:val="NormalWeb"/>
              <w:spacing w:before="0" w:beforeAutospacing="0" w:after="0" w:afterAutospacing="0" w:line="165" w:lineRule="atLeast"/>
              <w:rPr>
                <w:rFonts w:cs="Tahoma"/>
              </w:rPr>
            </w:pPr>
          </w:p>
        </w:tc>
      </w:tr>
      <w:tr w:rsidR="005239B7" w:rsidRPr="0083191E">
        <w:trPr>
          <w:trHeight w:val="454"/>
        </w:trPr>
        <w:tc>
          <w:tcPr>
            <w:tcW w:w="9212" w:type="dxa"/>
            <w:gridSpan w:val="2"/>
            <w:vAlign w:val="center"/>
          </w:tcPr>
          <w:p w:rsidR="005239B7" w:rsidRPr="0083191E" w:rsidRDefault="005239B7" w:rsidP="002D5616">
            <w:pPr>
              <w:pStyle w:val="NormalWeb"/>
              <w:spacing w:before="0" w:beforeAutospacing="0" w:after="0" w:afterAutospacing="0" w:line="165" w:lineRule="atLeast"/>
            </w:pPr>
            <w:r w:rsidRPr="0083191E">
              <w:t>Üretici Firmanın</w:t>
            </w: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pPr>
            <w:r w:rsidRPr="0083191E">
              <w:t>Ticari Unvanı ve Yazışma Adresi</w:t>
            </w:r>
          </w:p>
        </w:tc>
        <w:tc>
          <w:tcPr>
            <w:tcW w:w="4606" w:type="dxa"/>
            <w:vAlign w:val="center"/>
          </w:tcPr>
          <w:p w:rsidR="005239B7" w:rsidRPr="0083191E" w:rsidRDefault="005239B7" w:rsidP="002D5616">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pPr>
            <w:r w:rsidRPr="0083191E">
              <w:t>Üretim Yeri Adresi</w:t>
            </w:r>
          </w:p>
        </w:tc>
        <w:tc>
          <w:tcPr>
            <w:tcW w:w="4606" w:type="dxa"/>
            <w:vAlign w:val="center"/>
          </w:tcPr>
          <w:p w:rsidR="005239B7" w:rsidRPr="0083191E" w:rsidRDefault="005239B7" w:rsidP="002D5616">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2D5616">
            <w:pPr>
              <w:pStyle w:val="NormalWeb"/>
              <w:spacing w:before="0" w:beforeAutospacing="0" w:after="0" w:afterAutospacing="0" w:line="165" w:lineRule="atLeast"/>
            </w:pPr>
            <w:r w:rsidRPr="0083191E">
              <w:t>Konu ile Yetkili Kişinin Adı, Soyadı, İş Telefonu ve GSM Numarası</w:t>
            </w:r>
          </w:p>
        </w:tc>
        <w:tc>
          <w:tcPr>
            <w:tcW w:w="4606" w:type="dxa"/>
            <w:vAlign w:val="center"/>
          </w:tcPr>
          <w:p w:rsidR="005239B7" w:rsidRPr="0083191E" w:rsidRDefault="005239B7" w:rsidP="002D5616">
            <w:pPr>
              <w:pStyle w:val="NormalWeb"/>
              <w:spacing w:before="0" w:beforeAutospacing="0" w:after="0" w:afterAutospacing="0" w:line="165" w:lineRule="atLeast"/>
            </w:pPr>
          </w:p>
        </w:tc>
      </w:tr>
    </w:tbl>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rPr>
          <w:rFonts w:cs="Tahoma"/>
        </w:rPr>
      </w:pPr>
    </w:p>
    <w:p w:rsidR="005239B7" w:rsidRPr="0083191E" w:rsidRDefault="005239B7" w:rsidP="00853499">
      <w:pPr>
        <w:pStyle w:val="NormalWeb"/>
        <w:spacing w:before="0" w:beforeAutospacing="0" w:after="0" w:afterAutospacing="0" w:line="165" w:lineRule="atLeast"/>
      </w:pPr>
      <w:r w:rsidRPr="0083191E">
        <w:t>Tarih: ….../....../20...</w:t>
      </w:r>
    </w:p>
    <w:p w:rsidR="005239B7" w:rsidRPr="0083191E" w:rsidRDefault="005239B7" w:rsidP="00853499">
      <w:pPr>
        <w:pStyle w:val="NormalWeb"/>
        <w:spacing w:before="0" w:beforeAutospacing="0" w:after="0" w:afterAutospacing="0" w:line="165" w:lineRule="atLeast"/>
      </w:pPr>
      <w:r w:rsidRPr="0083191E">
        <w:t>Kurum veya Kuruluşun</w:t>
      </w:r>
    </w:p>
    <w:p w:rsidR="005239B7" w:rsidRPr="0083191E" w:rsidRDefault="005239B7" w:rsidP="00853499">
      <w:pPr>
        <w:pStyle w:val="NormalWeb"/>
        <w:spacing w:before="0" w:beforeAutospacing="0" w:after="0" w:afterAutospacing="0" w:line="165" w:lineRule="atLeast"/>
      </w:pPr>
      <w:r w:rsidRPr="0083191E">
        <w:t>Temsilcisinin Adı ve Soyadı</w:t>
      </w:r>
    </w:p>
    <w:p w:rsidR="005239B7" w:rsidRPr="0083191E" w:rsidRDefault="005239B7" w:rsidP="00853499">
      <w:pPr>
        <w:pStyle w:val="NormalWeb"/>
        <w:spacing w:before="0" w:beforeAutospacing="0" w:after="0" w:afterAutospacing="0" w:line="165" w:lineRule="atLeast"/>
      </w:pPr>
      <w:r w:rsidRPr="0083191E">
        <w:t>İmza ve Kaşesi</w:t>
      </w:r>
    </w:p>
    <w:p w:rsidR="005239B7" w:rsidRPr="0083191E" w:rsidRDefault="005239B7" w:rsidP="00853499">
      <w:pPr>
        <w:pStyle w:val="NormalWeb"/>
        <w:spacing w:before="0" w:beforeAutospacing="0" w:after="0" w:afterAutospacing="0" w:line="165" w:lineRule="atLeast"/>
      </w:pPr>
    </w:p>
    <w:p w:rsidR="005239B7" w:rsidRPr="0083191E" w:rsidRDefault="005239B7" w:rsidP="00853499">
      <w:pPr>
        <w:pStyle w:val="NormalWeb"/>
        <w:spacing w:before="0" w:beforeAutospacing="0" w:after="0" w:afterAutospacing="0" w:line="165" w:lineRule="atLeast"/>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rPr>
          <w:rFonts w:cs="Tahoma"/>
          <w:b/>
          <w:bCs/>
        </w:rPr>
      </w:pPr>
    </w:p>
    <w:p w:rsidR="005239B7" w:rsidRPr="0083191E" w:rsidRDefault="005239B7" w:rsidP="00DE54A8">
      <w:pPr>
        <w:pStyle w:val="NormalWeb"/>
        <w:spacing w:before="0" w:beforeAutospacing="0" w:after="0" w:afterAutospacing="0" w:line="165" w:lineRule="atLeast"/>
        <w:jc w:val="center"/>
        <w:rPr>
          <w:rFonts w:cs="Tahoma"/>
          <w:b/>
          <w:bCs/>
        </w:rPr>
      </w:pPr>
      <w:r>
        <w:rPr>
          <w:b/>
          <w:bCs/>
        </w:rPr>
        <w:t>EK - 10</w:t>
      </w:r>
    </w:p>
    <w:p w:rsidR="005239B7" w:rsidRPr="0083191E" w:rsidRDefault="005239B7" w:rsidP="00DE54A8">
      <w:pPr>
        <w:pStyle w:val="NormalWeb"/>
        <w:spacing w:before="0" w:beforeAutospacing="0" w:after="0" w:afterAutospacing="0" w:line="165" w:lineRule="atLeast"/>
        <w:jc w:val="center"/>
        <w:rPr>
          <w:b/>
          <w:bCs/>
        </w:rPr>
      </w:pPr>
      <w:r w:rsidRPr="0083191E">
        <w:rPr>
          <w:b/>
          <w:bCs/>
        </w:rPr>
        <w:t>ORGANİK GÜBRE İTHALAT İZNİ MÜRACAAT FORMU</w:t>
      </w:r>
    </w:p>
    <w:p w:rsidR="005239B7" w:rsidRPr="0083191E" w:rsidRDefault="005239B7" w:rsidP="00DE54A8">
      <w:pPr>
        <w:pStyle w:val="NormalWeb"/>
        <w:spacing w:before="0" w:beforeAutospacing="0" w:after="0" w:afterAutospacing="0" w:line="165" w:lineRule="atLeast"/>
        <w:rPr>
          <w:rFonts w:cs="Tahom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5239B7" w:rsidRPr="0083191E">
        <w:trPr>
          <w:trHeight w:val="454"/>
        </w:trPr>
        <w:tc>
          <w:tcPr>
            <w:tcW w:w="9212" w:type="dxa"/>
            <w:gridSpan w:val="2"/>
            <w:vAlign w:val="center"/>
          </w:tcPr>
          <w:p w:rsidR="005239B7" w:rsidRPr="0083191E" w:rsidRDefault="005239B7" w:rsidP="00DE54A8">
            <w:pPr>
              <w:pStyle w:val="NormalWeb"/>
              <w:spacing w:before="0" w:beforeAutospacing="0" w:after="0" w:afterAutospacing="0" w:line="165" w:lineRule="atLeast"/>
            </w:pPr>
            <w:r w:rsidRPr="0083191E">
              <w:t>İthal Edilecek Ürünün</w:t>
            </w: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Proforma Faturada Geçen Adı</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Yurt İçi Piyasada Kullanılacak Ticari Adı</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İthal Edilmesi İstenen Miktar</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Hangi Gümrük Kapısından Yurt İçine Giriş Yapacağı</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Proforma Faturada Belirtilen Toplam Değeri</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İthal Edilecek Menşei Ülke</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rPr>
                <w:rFonts w:cs="Tahoma"/>
              </w:rPr>
            </w:pPr>
            <w:r w:rsidRPr="0083191E">
              <w:t>Teslimat Şekli</w:t>
            </w:r>
            <w:r>
              <w:t>(CIF, FOB, vb)</w:t>
            </w:r>
          </w:p>
        </w:tc>
        <w:tc>
          <w:tcPr>
            <w:tcW w:w="4606" w:type="dxa"/>
            <w:vAlign w:val="center"/>
          </w:tcPr>
          <w:p w:rsidR="005239B7" w:rsidRPr="0083191E" w:rsidRDefault="005239B7" w:rsidP="00DE54A8">
            <w:pPr>
              <w:pStyle w:val="NormalWeb"/>
              <w:spacing w:before="0" w:beforeAutospacing="0" w:after="0" w:afterAutospacing="0" w:line="165" w:lineRule="atLeast"/>
              <w:rPr>
                <w:rFonts w:cs="Tahoma"/>
              </w:rPr>
            </w:pPr>
          </w:p>
        </w:tc>
      </w:tr>
      <w:tr w:rsidR="005239B7" w:rsidRPr="0083191E">
        <w:trPr>
          <w:trHeight w:val="454"/>
        </w:trPr>
        <w:tc>
          <w:tcPr>
            <w:tcW w:w="9212" w:type="dxa"/>
            <w:gridSpan w:val="2"/>
            <w:vAlign w:val="center"/>
          </w:tcPr>
          <w:p w:rsidR="005239B7" w:rsidRPr="0083191E" w:rsidRDefault="005239B7" w:rsidP="00DE54A8">
            <w:pPr>
              <w:pStyle w:val="NormalWeb"/>
              <w:spacing w:before="0" w:beforeAutospacing="0" w:after="0" w:afterAutospacing="0" w:line="165" w:lineRule="atLeast"/>
            </w:pPr>
            <w:r w:rsidRPr="0083191E">
              <w:t>İthalatçı Firmanın</w:t>
            </w: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Ticari Unvanı</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Yazışma Adresi</w:t>
            </w:r>
          </w:p>
        </w:tc>
        <w:tc>
          <w:tcPr>
            <w:tcW w:w="4606" w:type="dxa"/>
            <w:vAlign w:val="center"/>
          </w:tcPr>
          <w:p w:rsidR="005239B7" w:rsidRPr="0083191E" w:rsidRDefault="005239B7" w:rsidP="00DE54A8">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54A8">
            <w:pPr>
              <w:pStyle w:val="NormalWeb"/>
              <w:spacing w:before="0" w:beforeAutospacing="0" w:after="0" w:afterAutospacing="0" w:line="165" w:lineRule="atLeast"/>
            </w:pPr>
            <w:r w:rsidRPr="0083191E">
              <w:t>Konu ile Yetkili Kişinin Adı, Soyadı, İş Telefonu ve Gsm Numarası</w:t>
            </w:r>
          </w:p>
        </w:tc>
        <w:tc>
          <w:tcPr>
            <w:tcW w:w="4606" w:type="dxa"/>
            <w:vAlign w:val="center"/>
          </w:tcPr>
          <w:p w:rsidR="005239B7" w:rsidRPr="0083191E" w:rsidRDefault="005239B7" w:rsidP="00DE54A8">
            <w:pPr>
              <w:pStyle w:val="NormalWeb"/>
              <w:spacing w:before="0" w:beforeAutospacing="0" w:after="0" w:afterAutospacing="0" w:line="165" w:lineRule="atLeast"/>
            </w:pPr>
          </w:p>
        </w:tc>
      </w:tr>
    </w:tbl>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rPr>
          <w:rFonts w:cs="Tahoma"/>
        </w:rPr>
      </w:pPr>
    </w:p>
    <w:p w:rsidR="005239B7" w:rsidRPr="0083191E" w:rsidRDefault="005239B7" w:rsidP="00DE54A8">
      <w:pPr>
        <w:pStyle w:val="NormalWeb"/>
        <w:spacing w:before="0" w:beforeAutospacing="0" w:after="0" w:afterAutospacing="0" w:line="165" w:lineRule="atLeast"/>
      </w:pPr>
      <w:r w:rsidRPr="0083191E">
        <w:t>Tarih: ....../....../20...</w:t>
      </w:r>
    </w:p>
    <w:p w:rsidR="005239B7" w:rsidRPr="0083191E" w:rsidRDefault="005239B7" w:rsidP="00DE54A8">
      <w:pPr>
        <w:pStyle w:val="NormalWeb"/>
        <w:spacing w:before="0" w:beforeAutospacing="0" w:after="0" w:afterAutospacing="0" w:line="165" w:lineRule="atLeast"/>
      </w:pPr>
      <w:r w:rsidRPr="0083191E">
        <w:t>Kurum veya Kuruluşun</w:t>
      </w:r>
    </w:p>
    <w:p w:rsidR="005239B7" w:rsidRPr="0083191E" w:rsidRDefault="005239B7" w:rsidP="00DE54A8">
      <w:pPr>
        <w:pStyle w:val="NormalWeb"/>
        <w:spacing w:before="0" w:beforeAutospacing="0" w:after="0" w:afterAutospacing="0" w:line="165" w:lineRule="atLeast"/>
      </w:pPr>
      <w:r w:rsidRPr="0083191E">
        <w:t>Temsilcisinin Adı ve Soyadı</w:t>
      </w:r>
    </w:p>
    <w:p w:rsidR="005239B7" w:rsidRPr="0083191E" w:rsidRDefault="005239B7" w:rsidP="00DE54A8">
      <w:pPr>
        <w:pStyle w:val="NormalWeb"/>
        <w:spacing w:before="0" w:beforeAutospacing="0" w:after="0" w:afterAutospacing="0" w:line="165" w:lineRule="atLeast"/>
      </w:pPr>
      <w:r w:rsidRPr="0083191E">
        <w:t>İmza ve Kaşesi</w:t>
      </w:r>
    </w:p>
    <w:p w:rsidR="005239B7" w:rsidRPr="0083191E" w:rsidRDefault="005239B7" w:rsidP="00DE54A8">
      <w:pPr>
        <w:pStyle w:val="NormalWeb"/>
        <w:spacing w:before="0" w:beforeAutospacing="0" w:after="0" w:afterAutospacing="0" w:line="165" w:lineRule="atLeast"/>
      </w:pPr>
    </w:p>
    <w:p w:rsidR="005239B7" w:rsidRPr="0083191E" w:rsidRDefault="005239B7" w:rsidP="00DE54A8">
      <w:pPr>
        <w:pStyle w:val="NormalWeb"/>
        <w:spacing w:before="0" w:beforeAutospacing="0" w:after="0" w:afterAutospacing="0" w:line="165" w:lineRule="atLeast"/>
      </w:pPr>
    </w:p>
    <w:p w:rsidR="005239B7" w:rsidRPr="0083191E" w:rsidRDefault="005239B7" w:rsidP="00DE54A8">
      <w:pPr>
        <w:pStyle w:val="NormalWeb"/>
        <w:spacing w:before="0" w:beforeAutospacing="0" w:after="0" w:afterAutospacing="0" w:line="165" w:lineRule="atLeast"/>
      </w:pP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Default="005239B7" w:rsidP="00C94809">
      <w:pPr>
        <w:pStyle w:val="NormalWeb"/>
        <w:spacing w:before="0" w:beforeAutospacing="0" w:after="0" w:afterAutospacing="0" w:line="165" w:lineRule="atLeast"/>
        <w:jc w:val="center"/>
        <w:rPr>
          <w:rFonts w:cs="Tahoma"/>
          <w:b/>
          <w:bCs/>
        </w:rPr>
      </w:pPr>
    </w:p>
    <w:p w:rsidR="005239B7" w:rsidRPr="0083191E" w:rsidRDefault="005239B7" w:rsidP="00C94809">
      <w:pPr>
        <w:pStyle w:val="NormalWeb"/>
        <w:spacing w:before="0" w:beforeAutospacing="0" w:after="0" w:afterAutospacing="0" w:line="165" w:lineRule="atLeast"/>
        <w:jc w:val="center"/>
        <w:rPr>
          <w:rFonts w:cs="Tahoma"/>
          <w:b/>
          <w:bCs/>
        </w:rPr>
      </w:pPr>
      <w:r>
        <w:rPr>
          <w:b/>
          <w:bCs/>
        </w:rPr>
        <w:t>EK - 11</w:t>
      </w:r>
    </w:p>
    <w:p w:rsidR="005239B7" w:rsidRPr="0083191E" w:rsidRDefault="005239B7" w:rsidP="00C94809">
      <w:pPr>
        <w:pStyle w:val="NormalWeb"/>
        <w:spacing w:before="0" w:beforeAutospacing="0" w:after="0" w:afterAutospacing="0" w:line="165" w:lineRule="atLeast"/>
        <w:jc w:val="center"/>
        <w:rPr>
          <w:b/>
          <w:bCs/>
        </w:rPr>
      </w:pPr>
      <w:r w:rsidRPr="0083191E">
        <w:rPr>
          <w:b/>
          <w:bCs/>
        </w:rPr>
        <w:t>ORGANİK GÜBRE İHRACAT İZNİ MÜRACAAT FORMU</w:t>
      </w:r>
    </w:p>
    <w:p w:rsidR="005239B7" w:rsidRPr="0083191E" w:rsidRDefault="005239B7" w:rsidP="00C94809">
      <w:pPr>
        <w:pStyle w:val="NormalWeb"/>
        <w:spacing w:before="0" w:beforeAutospacing="0" w:after="0" w:afterAutospacing="0" w:line="165" w:lineRule="atLeast"/>
        <w:jc w:val="center"/>
        <w:rPr>
          <w:b/>
          <w:bCs/>
        </w:rPr>
      </w:pPr>
    </w:p>
    <w:p w:rsidR="005239B7" w:rsidRPr="0083191E" w:rsidRDefault="005239B7" w:rsidP="00C94809">
      <w:pPr>
        <w:pStyle w:val="NormalWeb"/>
        <w:spacing w:before="0" w:beforeAutospacing="0" w:after="0" w:afterAutospacing="0" w:line="165" w:lineRule="atLeast"/>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5239B7" w:rsidRPr="0083191E">
        <w:trPr>
          <w:trHeight w:val="454"/>
        </w:trPr>
        <w:tc>
          <w:tcPr>
            <w:tcW w:w="9212" w:type="dxa"/>
            <w:gridSpan w:val="2"/>
            <w:vAlign w:val="center"/>
          </w:tcPr>
          <w:p w:rsidR="005239B7" w:rsidRPr="0083191E" w:rsidRDefault="005239B7" w:rsidP="00C94809">
            <w:pPr>
              <w:pStyle w:val="NormalWeb"/>
              <w:spacing w:before="0" w:beforeAutospacing="0" w:after="0" w:afterAutospacing="0" w:line="165" w:lineRule="atLeast"/>
            </w:pPr>
            <w:r w:rsidRPr="0083191E">
              <w:t>İthal Edilecek Ürünün</w:t>
            </w: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Tür ve Tipi</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İhraç Edilmesi İstenen Miktar</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DE197D">
            <w:pPr>
              <w:pStyle w:val="NormalWeb"/>
              <w:spacing w:before="0" w:beforeAutospacing="0" w:after="0" w:afterAutospacing="0" w:line="165" w:lineRule="atLeast"/>
            </w:pPr>
            <w:r>
              <w:t>Hangi Gümrük Kapısından</w:t>
            </w:r>
            <w:r w:rsidRPr="0083191E">
              <w:t xml:space="preserve"> </w:t>
            </w:r>
            <w:r>
              <w:t>Ç</w:t>
            </w:r>
            <w:r w:rsidRPr="0083191E">
              <w:t>ıkış Yapacağı</w:t>
            </w:r>
          </w:p>
        </w:tc>
        <w:tc>
          <w:tcPr>
            <w:tcW w:w="4606" w:type="dxa"/>
            <w:vAlign w:val="center"/>
          </w:tcPr>
          <w:p w:rsidR="005239B7" w:rsidRPr="0083191E" w:rsidRDefault="005239B7" w:rsidP="00C94809">
            <w:pPr>
              <w:pStyle w:val="NormalWeb"/>
              <w:spacing w:before="0" w:beforeAutospacing="0" w:after="0" w:afterAutospacing="0" w:line="165" w:lineRule="atLeast"/>
              <w:rPr>
                <w:rFonts w:cs="Tahoma"/>
              </w:rPr>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Hangi Ülkeye İhraç Edileceği</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Ürünün Ticari Adı</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Teslimat Şekli</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9212" w:type="dxa"/>
            <w:gridSpan w:val="2"/>
            <w:vAlign w:val="center"/>
          </w:tcPr>
          <w:p w:rsidR="005239B7" w:rsidRPr="0083191E" w:rsidRDefault="005239B7" w:rsidP="00C94809">
            <w:pPr>
              <w:pStyle w:val="NormalWeb"/>
              <w:spacing w:before="0" w:beforeAutospacing="0" w:after="0" w:afterAutospacing="0" w:line="165" w:lineRule="atLeast"/>
            </w:pPr>
            <w:r w:rsidRPr="0083191E">
              <w:t>İhracatçı Firmanın</w:t>
            </w: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Ticari Unvanı</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Yazışma Adresi</w:t>
            </w:r>
          </w:p>
        </w:tc>
        <w:tc>
          <w:tcPr>
            <w:tcW w:w="4606" w:type="dxa"/>
            <w:vAlign w:val="center"/>
          </w:tcPr>
          <w:p w:rsidR="005239B7" w:rsidRPr="0083191E" w:rsidRDefault="005239B7" w:rsidP="00C94809">
            <w:pPr>
              <w:pStyle w:val="NormalWeb"/>
              <w:spacing w:before="0" w:beforeAutospacing="0" w:after="0" w:afterAutospacing="0" w:line="165" w:lineRule="atLeast"/>
            </w:pPr>
          </w:p>
        </w:tc>
      </w:tr>
      <w:tr w:rsidR="005239B7" w:rsidRPr="0083191E">
        <w:trPr>
          <w:trHeight w:val="454"/>
        </w:trPr>
        <w:tc>
          <w:tcPr>
            <w:tcW w:w="4606" w:type="dxa"/>
            <w:vAlign w:val="center"/>
          </w:tcPr>
          <w:p w:rsidR="005239B7" w:rsidRPr="0083191E" w:rsidRDefault="005239B7" w:rsidP="00C94809">
            <w:pPr>
              <w:pStyle w:val="NormalWeb"/>
              <w:spacing w:before="0" w:beforeAutospacing="0" w:after="0" w:afterAutospacing="0" w:line="165" w:lineRule="atLeast"/>
            </w:pPr>
            <w:r w:rsidRPr="0083191E">
              <w:t>Konu ile Yetkili Kişinin Adı, Soyadı, İş Telefonu ve Gsm Numarası</w:t>
            </w:r>
          </w:p>
        </w:tc>
        <w:tc>
          <w:tcPr>
            <w:tcW w:w="4606" w:type="dxa"/>
            <w:vAlign w:val="center"/>
          </w:tcPr>
          <w:p w:rsidR="005239B7" w:rsidRPr="0083191E" w:rsidRDefault="005239B7" w:rsidP="00C94809">
            <w:pPr>
              <w:pStyle w:val="NormalWeb"/>
              <w:spacing w:before="0" w:beforeAutospacing="0" w:after="0" w:afterAutospacing="0" w:line="165" w:lineRule="atLeast"/>
            </w:pPr>
          </w:p>
        </w:tc>
      </w:tr>
    </w:tbl>
    <w:p w:rsidR="005239B7" w:rsidRPr="0083191E" w:rsidRDefault="005239B7" w:rsidP="00C94809">
      <w:pPr>
        <w:pStyle w:val="NormalWeb"/>
        <w:spacing w:before="0" w:beforeAutospacing="0" w:after="0" w:afterAutospacing="0" w:line="165" w:lineRule="atLeast"/>
        <w:rPr>
          <w:rFonts w:cs="Tahoma"/>
        </w:rPr>
      </w:pPr>
    </w:p>
    <w:p w:rsidR="005239B7" w:rsidRPr="0083191E" w:rsidRDefault="005239B7" w:rsidP="00C94809">
      <w:pPr>
        <w:pStyle w:val="NormalWeb"/>
        <w:spacing w:before="0" w:beforeAutospacing="0" w:after="0" w:afterAutospacing="0" w:line="165" w:lineRule="atLeast"/>
        <w:rPr>
          <w:rFonts w:cs="Tahoma"/>
        </w:rPr>
      </w:pPr>
    </w:p>
    <w:p w:rsidR="005239B7" w:rsidRPr="0083191E" w:rsidRDefault="005239B7" w:rsidP="00C94809">
      <w:pPr>
        <w:pStyle w:val="NormalWeb"/>
        <w:spacing w:before="0" w:beforeAutospacing="0" w:after="0" w:afterAutospacing="0" w:line="165" w:lineRule="atLeast"/>
        <w:rPr>
          <w:rFonts w:cs="Tahoma"/>
        </w:rPr>
      </w:pPr>
    </w:p>
    <w:p w:rsidR="005239B7" w:rsidRPr="0083191E" w:rsidRDefault="005239B7" w:rsidP="00C94809">
      <w:pPr>
        <w:pStyle w:val="NormalWeb"/>
        <w:spacing w:before="0" w:beforeAutospacing="0" w:after="0" w:afterAutospacing="0" w:line="165" w:lineRule="atLeast"/>
        <w:rPr>
          <w:rFonts w:cs="Tahoma"/>
        </w:rPr>
      </w:pPr>
    </w:p>
    <w:p w:rsidR="005239B7" w:rsidRPr="0083191E" w:rsidRDefault="005239B7" w:rsidP="001F6DC2">
      <w:pPr>
        <w:pStyle w:val="NormalWeb"/>
        <w:spacing w:before="0" w:beforeAutospacing="0" w:after="0" w:afterAutospacing="0" w:line="276" w:lineRule="auto"/>
        <w:ind w:left="6804" w:hanging="283"/>
        <w:rPr>
          <w:rFonts w:cs="Tahoma"/>
        </w:rPr>
      </w:pPr>
    </w:p>
    <w:p w:rsidR="005239B7" w:rsidRPr="0083191E" w:rsidRDefault="005239B7" w:rsidP="001F6DC2">
      <w:pPr>
        <w:pStyle w:val="NormalWeb"/>
        <w:spacing w:before="0" w:beforeAutospacing="0" w:after="0" w:afterAutospacing="0" w:line="276" w:lineRule="auto"/>
        <w:ind w:left="6804" w:hanging="283"/>
        <w:rPr>
          <w:rFonts w:cs="Tahoma"/>
        </w:rPr>
      </w:pPr>
    </w:p>
    <w:p w:rsidR="005239B7" w:rsidRPr="0083191E" w:rsidRDefault="005239B7" w:rsidP="001F6DC2">
      <w:pPr>
        <w:pStyle w:val="NormalWeb"/>
        <w:spacing w:before="0" w:beforeAutospacing="0" w:after="0" w:afterAutospacing="0" w:line="276" w:lineRule="auto"/>
        <w:ind w:left="6804" w:hanging="283"/>
      </w:pPr>
      <w:r w:rsidRPr="0083191E">
        <w:t>Tarih: ....../....../20...</w:t>
      </w:r>
    </w:p>
    <w:p w:rsidR="005239B7" w:rsidRPr="0083191E" w:rsidRDefault="005239B7" w:rsidP="001F6DC2">
      <w:pPr>
        <w:pStyle w:val="NormalWeb"/>
        <w:spacing w:before="0" w:beforeAutospacing="0" w:after="0" w:afterAutospacing="0" w:line="276" w:lineRule="auto"/>
        <w:ind w:left="6804" w:hanging="283"/>
      </w:pPr>
      <w:r w:rsidRPr="0083191E">
        <w:t>Kurum veya Kuruluşun</w:t>
      </w:r>
    </w:p>
    <w:p w:rsidR="005239B7" w:rsidRPr="0083191E" w:rsidRDefault="005239B7" w:rsidP="001F6DC2">
      <w:pPr>
        <w:pStyle w:val="NormalWeb"/>
        <w:spacing w:before="0" w:beforeAutospacing="0" w:after="0" w:afterAutospacing="0" w:line="276" w:lineRule="auto"/>
        <w:ind w:left="6804" w:hanging="283"/>
      </w:pPr>
      <w:r w:rsidRPr="0083191E">
        <w:t>Temsilcisinin Adı ve Soyadı</w:t>
      </w:r>
    </w:p>
    <w:p w:rsidR="005239B7" w:rsidRPr="0083191E" w:rsidRDefault="005239B7" w:rsidP="001F6DC2">
      <w:pPr>
        <w:pStyle w:val="NormalWeb"/>
        <w:spacing w:before="0" w:beforeAutospacing="0" w:after="0" w:afterAutospacing="0" w:line="276" w:lineRule="auto"/>
        <w:ind w:left="6804" w:hanging="283"/>
      </w:pPr>
      <w:r w:rsidRPr="0083191E">
        <w:t>İmza ve Kaşesi</w:t>
      </w:r>
    </w:p>
    <w:p w:rsidR="005239B7" w:rsidRPr="0083191E" w:rsidRDefault="005239B7" w:rsidP="001F6DC2">
      <w:pPr>
        <w:pStyle w:val="NormalWeb"/>
        <w:spacing w:before="0" w:beforeAutospacing="0" w:after="0" w:afterAutospacing="0" w:line="276" w:lineRule="auto"/>
        <w:ind w:left="6804" w:hanging="283"/>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rPr>
          <w:rFonts w:cs="Tahoma"/>
          <w:b/>
          <w:bCs/>
        </w:rPr>
      </w:pPr>
    </w:p>
    <w:p w:rsidR="005239B7" w:rsidRPr="0083191E" w:rsidRDefault="005239B7" w:rsidP="00C91F96">
      <w:pPr>
        <w:pStyle w:val="NormalWeb"/>
        <w:spacing w:before="0" w:beforeAutospacing="0" w:after="0" w:afterAutospacing="0" w:line="276" w:lineRule="auto"/>
        <w:jc w:val="center"/>
        <w:outlineLvl w:val="0"/>
        <w:rPr>
          <w:rFonts w:cs="Tahoma"/>
          <w:b/>
          <w:bCs/>
        </w:rPr>
      </w:pPr>
    </w:p>
    <w:p w:rsidR="005239B7" w:rsidRPr="0083191E" w:rsidRDefault="005239B7" w:rsidP="00C91F96">
      <w:pPr>
        <w:pStyle w:val="NormalWeb"/>
        <w:spacing w:before="0" w:beforeAutospacing="0" w:after="0" w:afterAutospacing="0" w:line="276" w:lineRule="auto"/>
        <w:jc w:val="center"/>
        <w:outlineLvl w:val="0"/>
        <w:rPr>
          <w:rFonts w:cs="Tahoma"/>
          <w:b/>
          <w:bCs/>
        </w:rPr>
      </w:pPr>
    </w:p>
    <w:p w:rsidR="005239B7" w:rsidRPr="0083191E" w:rsidRDefault="005239B7" w:rsidP="00C91F96">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1F6DC2">
      <w:pPr>
        <w:pStyle w:val="NormalWeb"/>
        <w:spacing w:before="0" w:beforeAutospacing="0" w:after="0" w:afterAutospacing="0" w:line="276" w:lineRule="auto"/>
        <w:outlineLvl w:val="0"/>
        <w:rPr>
          <w:rFonts w:cs="Tahoma"/>
          <w:b/>
          <w:bCs/>
        </w:rPr>
      </w:pPr>
    </w:p>
    <w:p w:rsidR="005239B7" w:rsidRPr="0083191E" w:rsidRDefault="005239B7" w:rsidP="001F6DC2">
      <w:pPr>
        <w:pStyle w:val="NormalWeb"/>
        <w:spacing w:before="0" w:beforeAutospacing="0" w:after="0" w:afterAutospacing="0" w:line="276" w:lineRule="auto"/>
        <w:outlineLvl w:val="0"/>
        <w:rPr>
          <w:rFonts w:cs="Tahoma"/>
          <w:b/>
          <w:bCs/>
        </w:rPr>
      </w:pPr>
    </w:p>
    <w:p w:rsidR="005239B7" w:rsidRPr="0083191E" w:rsidRDefault="005239B7" w:rsidP="001F6DC2">
      <w:pPr>
        <w:pStyle w:val="NormalWeb"/>
        <w:spacing w:before="0" w:beforeAutospacing="0" w:after="0" w:afterAutospacing="0" w:line="276" w:lineRule="auto"/>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r w:rsidRPr="0083191E">
        <w:rPr>
          <w:b/>
          <w:bCs/>
        </w:rPr>
        <w:t>EK</w:t>
      </w:r>
      <w:r>
        <w:rPr>
          <w:b/>
          <w:bCs/>
        </w:rPr>
        <w:t xml:space="preserve"> - 12</w:t>
      </w:r>
    </w:p>
    <w:p w:rsidR="005239B7" w:rsidRPr="0083191E" w:rsidRDefault="005239B7" w:rsidP="00327712">
      <w:pPr>
        <w:pStyle w:val="NormalWeb"/>
        <w:spacing w:before="0" w:beforeAutospacing="0" w:after="0" w:afterAutospacing="0" w:line="276" w:lineRule="auto"/>
        <w:jc w:val="center"/>
        <w:rPr>
          <w:b/>
          <w:bCs/>
        </w:rPr>
      </w:pPr>
      <w:r w:rsidRPr="0083191E">
        <w:rPr>
          <w:b/>
          <w:bCs/>
        </w:rPr>
        <w:t>LİSANS BELGESİ MÜRACAAT FORMU</w:t>
      </w:r>
    </w:p>
    <w:p w:rsidR="005239B7" w:rsidRPr="0083191E" w:rsidRDefault="005239B7" w:rsidP="00327712">
      <w:pPr>
        <w:pStyle w:val="NormalWeb"/>
        <w:spacing w:before="0" w:beforeAutospacing="0" w:after="0" w:afterAutospacing="0" w:line="276" w:lineRule="auto"/>
        <w:jc w:val="center"/>
        <w:rPr>
          <w:b/>
          <w:bCs/>
        </w:rPr>
      </w:pPr>
    </w:p>
    <w:p w:rsidR="005239B7" w:rsidRPr="0083191E" w:rsidRDefault="005239B7" w:rsidP="00327712">
      <w:pPr>
        <w:pStyle w:val="NormalWeb"/>
        <w:spacing w:before="0" w:beforeAutospacing="0" w:after="0" w:afterAutospacing="0" w:line="276" w:lineRule="auto"/>
        <w:rPr>
          <w:rFonts w:cs="Tahoma"/>
        </w:rPr>
      </w:pPr>
      <w:r w:rsidRPr="0083191E">
        <w:rPr>
          <w:rFonts w:cs="Tahoma"/>
        </w:rPr>
        <w:t> </w:t>
      </w:r>
    </w:p>
    <w:tbl>
      <w:tblPr>
        <w:tblW w:w="9060" w:type="dxa"/>
        <w:tblInd w:w="2" w:type="dxa"/>
        <w:tblLook w:val="0000"/>
      </w:tblPr>
      <w:tblGrid>
        <w:gridCol w:w="3352"/>
        <w:gridCol w:w="5708"/>
      </w:tblGrid>
      <w:tr w:rsidR="005239B7" w:rsidRPr="0083191E">
        <w:trPr>
          <w:trHeight w:val="454"/>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t>Adına Lisans Belgesi Düzenlenmesi İçin Başvuran Kurum veya Kuruluşun:</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Ticari Unvanı</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Default="005239B7" w:rsidP="002F6CEE">
            <w:pPr>
              <w:pStyle w:val="NormalWeb"/>
              <w:spacing w:before="0" w:beforeAutospacing="0" w:after="0" w:afterAutospacing="0" w:line="276" w:lineRule="auto"/>
            </w:pPr>
            <w:r>
              <w:t>Faaliyet Konusu</w:t>
            </w:r>
          </w:p>
          <w:p w:rsidR="005239B7" w:rsidRPr="0083191E" w:rsidRDefault="005239B7" w:rsidP="002F6CEE">
            <w:pPr>
              <w:pStyle w:val="NormalWeb"/>
              <w:spacing w:before="0" w:beforeAutospacing="0" w:after="0" w:afterAutospacing="0" w:line="276" w:lineRule="auto"/>
              <w:rPr>
                <w:rFonts w:cs="Tahoma"/>
              </w:rPr>
            </w:pPr>
            <w:r>
              <w:t>Üretici veya</w:t>
            </w:r>
            <w:r w:rsidRPr="0083191E">
              <w:t xml:space="preserve"> </w:t>
            </w:r>
            <w:r>
              <w:t>Üretici(İ</w:t>
            </w:r>
            <w:r w:rsidRPr="0083191E">
              <w:t>thalatçı)</w:t>
            </w:r>
            <w:r>
              <w:t xml:space="preserve"> </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Adresi</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Telefon Numarası</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Faks Numarası</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Bağlı Olduğu Vergi Dairesi</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Vergi Numarası</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Sermayesi</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CC5B0E">
            <w:pPr>
              <w:pStyle w:val="NormalWeb"/>
              <w:spacing w:before="0" w:beforeAutospacing="0" w:after="0" w:afterAutospacing="0" w:line="276" w:lineRule="auto"/>
              <w:rPr>
                <w:rFonts w:cs="Tahoma"/>
              </w:rPr>
            </w:pPr>
            <w:r w:rsidRPr="00DA6D2D">
              <w:rPr>
                <w:color w:val="000000"/>
                <w:lang w:eastAsia="en-US"/>
              </w:rPr>
              <w:t>Kayıtlı olduğu meslek kuruluşundan alınmış kayıt belgesinin aslı</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Ek olarak verilecek.</w:t>
            </w:r>
          </w:p>
        </w:tc>
      </w:tr>
      <w:tr w:rsidR="005239B7" w:rsidRPr="0083191E">
        <w:trPr>
          <w:trHeight w:val="454"/>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Üretici ise, üretim tesislerinin adresleri</w:t>
            </w:r>
          </w:p>
        </w:tc>
      </w:tr>
      <w:tr w:rsidR="005239B7" w:rsidRPr="0083191E">
        <w:trPr>
          <w:trHeight w:val="454"/>
        </w:trPr>
        <w:tc>
          <w:tcPr>
            <w:tcW w:w="18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t>Fason Üretimlerde Fason Üreticinin Adı ve Üretim Tesisi Adresi</w:t>
            </w:r>
          </w:p>
        </w:tc>
        <w:tc>
          <w:tcPr>
            <w:tcW w:w="31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r w:rsidR="005239B7" w:rsidRPr="0083191E">
        <w:trPr>
          <w:trHeight w:val="454"/>
        </w:trPr>
        <w:tc>
          <w:tcPr>
            <w:tcW w:w="1850" w:type="pct"/>
            <w:tcBorders>
              <w:top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c>
          <w:tcPr>
            <w:tcW w:w="3150" w:type="pct"/>
            <w:tcBorders>
              <w:top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r w:rsidR="005239B7" w:rsidRPr="0083191E">
        <w:trPr>
          <w:trHeight w:val="454"/>
        </w:trPr>
        <w:tc>
          <w:tcPr>
            <w:tcW w:w="1850" w:type="pct"/>
            <w:vAlign w:val="center"/>
          </w:tcPr>
          <w:p w:rsidR="005239B7" w:rsidRPr="0083191E" w:rsidRDefault="005239B7" w:rsidP="002F6CEE">
            <w:pPr>
              <w:pStyle w:val="NormalWeb"/>
              <w:spacing w:before="0" w:beforeAutospacing="0" w:after="0" w:afterAutospacing="0" w:line="276" w:lineRule="auto"/>
              <w:rPr>
                <w:rFonts w:cs="Tahoma"/>
              </w:rPr>
            </w:pPr>
          </w:p>
        </w:tc>
        <w:tc>
          <w:tcPr>
            <w:tcW w:w="3150" w:type="pct"/>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r w:rsidR="005239B7" w:rsidRPr="0083191E">
        <w:trPr>
          <w:trHeight w:val="454"/>
        </w:trPr>
        <w:tc>
          <w:tcPr>
            <w:tcW w:w="1850" w:type="pct"/>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c>
          <w:tcPr>
            <w:tcW w:w="3150" w:type="pct"/>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r w:rsidR="005239B7" w:rsidRPr="0083191E">
        <w:trPr>
          <w:trHeight w:val="454"/>
        </w:trPr>
        <w:tc>
          <w:tcPr>
            <w:tcW w:w="1850" w:type="pct"/>
            <w:vAlign w:val="center"/>
          </w:tcPr>
          <w:p w:rsidR="005239B7" w:rsidRPr="0083191E" w:rsidRDefault="005239B7" w:rsidP="002F6CEE">
            <w:pPr>
              <w:pStyle w:val="NormalWeb"/>
              <w:spacing w:before="0" w:beforeAutospacing="0" w:after="0" w:afterAutospacing="0" w:line="276" w:lineRule="auto"/>
              <w:rPr>
                <w:rFonts w:cs="Tahoma"/>
              </w:rPr>
            </w:pPr>
          </w:p>
        </w:tc>
        <w:tc>
          <w:tcPr>
            <w:tcW w:w="3150" w:type="pct"/>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bl>
    <w:p w:rsidR="005239B7" w:rsidRPr="0083191E" w:rsidRDefault="005239B7" w:rsidP="00327712">
      <w:pPr>
        <w:pStyle w:val="NormalWeb"/>
        <w:spacing w:before="0" w:beforeAutospacing="0" w:after="0" w:afterAutospacing="0" w:line="276" w:lineRule="auto"/>
        <w:rPr>
          <w:rFonts w:cs="Tahoma"/>
        </w:rPr>
      </w:pPr>
    </w:p>
    <w:p w:rsidR="005239B7" w:rsidRPr="0083191E" w:rsidRDefault="005239B7" w:rsidP="001F6DC2">
      <w:pPr>
        <w:pStyle w:val="NormalWeb"/>
        <w:spacing w:before="0" w:beforeAutospacing="0" w:after="0" w:afterAutospacing="0" w:line="276" w:lineRule="auto"/>
        <w:ind w:left="6379"/>
        <w:jc w:val="center"/>
      </w:pPr>
      <w:r w:rsidRPr="0083191E">
        <w:t>Tarih: ....../....../20...</w:t>
      </w:r>
    </w:p>
    <w:p w:rsidR="005239B7" w:rsidRPr="0083191E" w:rsidRDefault="005239B7" w:rsidP="001F6DC2">
      <w:pPr>
        <w:pStyle w:val="NormalWeb"/>
        <w:spacing w:before="0" w:beforeAutospacing="0" w:after="0" w:afterAutospacing="0" w:line="276" w:lineRule="auto"/>
        <w:ind w:left="6379"/>
        <w:jc w:val="center"/>
      </w:pPr>
      <w:r w:rsidRPr="0083191E">
        <w:t>Kurum veya Kuruluşun</w:t>
      </w:r>
    </w:p>
    <w:p w:rsidR="005239B7" w:rsidRPr="0083191E" w:rsidRDefault="005239B7" w:rsidP="001F6DC2">
      <w:pPr>
        <w:pStyle w:val="NormalWeb"/>
        <w:spacing w:before="0" w:beforeAutospacing="0" w:after="0" w:afterAutospacing="0" w:line="276" w:lineRule="auto"/>
        <w:ind w:left="6379"/>
        <w:jc w:val="center"/>
      </w:pPr>
      <w:r w:rsidRPr="0083191E">
        <w:t>Temsilcisinin Adı ve Soyadı</w:t>
      </w:r>
    </w:p>
    <w:p w:rsidR="005239B7" w:rsidRPr="0083191E" w:rsidRDefault="005239B7" w:rsidP="001F6DC2">
      <w:pPr>
        <w:pStyle w:val="NormalWeb"/>
        <w:spacing w:before="0" w:beforeAutospacing="0" w:after="0" w:afterAutospacing="0" w:line="276" w:lineRule="auto"/>
        <w:ind w:left="6379"/>
        <w:jc w:val="center"/>
      </w:pPr>
      <w:r w:rsidRPr="0083191E">
        <w:t>İmza ve Kaşesi</w:t>
      </w:r>
    </w:p>
    <w:p w:rsidR="005239B7" w:rsidRPr="0083191E" w:rsidRDefault="005239B7" w:rsidP="001F6DC2">
      <w:pPr>
        <w:pStyle w:val="NormalWeb"/>
        <w:spacing w:before="0" w:beforeAutospacing="0" w:after="0" w:afterAutospacing="0" w:line="276" w:lineRule="auto"/>
        <w:ind w:left="6379"/>
        <w:jc w:val="center"/>
      </w:pPr>
    </w:p>
    <w:p w:rsidR="005239B7" w:rsidRPr="0083191E" w:rsidRDefault="005239B7" w:rsidP="00327712">
      <w:pPr>
        <w:pStyle w:val="NormalWeb"/>
        <w:spacing w:before="0" w:beforeAutospacing="0" w:after="0" w:afterAutospacing="0" w:line="276" w:lineRule="auto"/>
        <w:rPr>
          <w:rFonts w:cs="Tahoma"/>
        </w:rPr>
      </w:pPr>
    </w:p>
    <w:p w:rsidR="005239B7" w:rsidRPr="0083191E" w:rsidRDefault="005239B7" w:rsidP="00327712">
      <w:pPr>
        <w:pStyle w:val="NormalWeb"/>
        <w:spacing w:before="0" w:beforeAutospacing="0" w:after="0" w:afterAutospacing="0" w:line="276" w:lineRule="auto"/>
        <w:rPr>
          <w:rFonts w:cs="Tahoma"/>
        </w:rPr>
      </w:pPr>
    </w:p>
    <w:p w:rsidR="005239B7" w:rsidRPr="0083191E" w:rsidRDefault="005239B7" w:rsidP="00327712">
      <w:pPr>
        <w:pStyle w:val="NormalWeb"/>
        <w:spacing w:before="0" w:beforeAutospacing="0" w:after="0" w:afterAutospacing="0" w:line="276" w:lineRule="auto"/>
        <w:rPr>
          <w:rFonts w:cs="Tahoma"/>
        </w:rPr>
      </w:pPr>
    </w:p>
    <w:p w:rsidR="005239B7" w:rsidRPr="0083191E" w:rsidRDefault="005239B7" w:rsidP="00327712">
      <w:pPr>
        <w:pStyle w:val="NormalWeb"/>
        <w:spacing w:before="0" w:beforeAutospacing="0" w:after="0" w:afterAutospacing="0" w:line="276" w:lineRule="auto"/>
        <w:rPr>
          <w:rFonts w:cs="Tahoma"/>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435BDA">
      <w:pPr>
        <w:pStyle w:val="NormalWeb"/>
        <w:spacing w:before="0" w:beforeAutospacing="0" w:after="0" w:afterAutospacing="0" w:line="276" w:lineRule="auto"/>
        <w:jc w:val="center"/>
        <w:outlineLvl w:val="0"/>
        <w:rPr>
          <w:rFonts w:cs="Tahoma"/>
          <w:b/>
          <w:bCs/>
        </w:rPr>
      </w:pPr>
      <w:r w:rsidRPr="0083191E">
        <w:rPr>
          <w:b/>
          <w:bCs/>
        </w:rPr>
        <w:t>EK</w:t>
      </w:r>
      <w:r>
        <w:rPr>
          <w:b/>
          <w:bCs/>
        </w:rPr>
        <w:t xml:space="preserve"> - 13</w:t>
      </w:r>
    </w:p>
    <w:p w:rsidR="005239B7" w:rsidRDefault="005239B7" w:rsidP="00327712">
      <w:pPr>
        <w:pStyle w:val="NormalWeb"/>
        <w:spacing w:before="0" w:beforeAutospacing="0" w:after="0" w:afterAutospacing="0" w:line="276" w:lineRule="auto"/>
        <w:jc w:val="center"/>
        <w:outlineLvl w:val="0"/>
        <w:rPr>
          <w:rFonts w:cs="Tahoma"/>
          <w:b/>
          <w:bCs/>
        </w:rPr>
      </w:pPr>
    </w:p>
    <w:tbl>
      <w:tblPr>
        <w:tblW w:w="10348" w:type="dxa"/>
        <w:tblInd w:w="2" w:type="dxa"/>
        <w:tblLook w:val="00A0"/>
      </w:tblPr>
      <w:tblGrid>
        <w:gridCol w:w="1985"/>
        <w:gridCol w:w="6379"/>
        <w:gridCol w:w="1984"/>
      </w:tblGrid>
      <w:tr w:rsidR="005239B7" w:rsidRPr="008030BB">
        <w:tc>
          <w:tcPr>
            <w:tcW w:w="1985" w:type="dxa"/>
            <w:vMerge w:val="restart"/>
          </w:tcPr>
          <w:p w:rsidR="005239B7" w:rsidRPr="008030BB" w:rsidRDefault="005239B7" w:rsidP="008030BB">
            <w:pPr>
              <w:ind w:right="-375"/>
              <w:rPr>
                <w:rFonts w:ascii="Calibri" w:hAnsi="Calibri"/>
                <w:color w:val="auto"/>
                <w:spacing w:val="0"/>
                <w:sz w:val="22"/>
                <w:szCs w:val="22"/>
              </w:rPr>
            </w:pPr>
            <w:bookmarkStart w:id="1" w:name="OLE_LINK1"/>
            <w:r w:rsidRPr="00F9162A">
              <w:rPr>
                <w:rFonts w:ascii="Calibri" w:hAnsi="Calibri"/>
                <w:noProof/>
                <w:color w:val="auto"/>
                <w:spacing w:val="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5" type="#_x0000_t75" alt="Açıklama: YeniBakanlikLogo" style="width:72.75pt;height:66pt;visibility:visible">
                  <v:imagedata r:id="rId7" o:title="" croptop="4005f" cropbottom="4672f"/>
                </v:shape>
              </w:pict>
            </w:r>
            <w:r w:rsidRPr="008030BB">
              <w:rPr>
                <w:rFonts w:ascii="Calibri" w:hAnsi="Calibri"/>
                <w:color w:val="auto"/>
                <w:spacing w:val="0"/>
                <w:sz w:val="22"/>
                <w:szCs w:val="22"/>
              </w:rPr>
              <w:t xml:space="preserve">        </w:t>
            </w:r>
          </w:p>
        </w:tc>
        <w:tc>
          <w:tcPr>
            <w:tcW w:w="6379" w:type="dxa"/>
          </w:tcPr>
          <w:p w:rsidR="005239B7" w:rsidRPr="008030BB" w:rsidRDefault="005239B7" w:rsidP="00567B52">
            <w:pPr>
              <w:ind w:right="-375"/>
              <w:jc w:val="center"/>
              <w:rPr>
                <w:rFonts w:ascii="Calibri" w:hAnsi="Calibri"/>
                <w:b/>
                <w:bCs/>
                <w:color w:val="auto"/>
                <w:spacing w:val="0"/>
                <w:sz w:val="28"/>
                <w:szCs w:val="28"/>
              </w:rPr>
            </w:pPr>
            <w:r w:rsidRPr="008030BB">
              <w:rPr>
                <w:rFonts w:ascii="Calibri" w:hAnsi="Calibri"/>
                <w:b/>
                <w:bCs/>
                <w:color w:val="auto"/>
                <w:spacing w:val="0"/>
                <w:sz w:val="28"/>
                <w:szCs w:val="28"/>
              </w:rPr>
              <w:t>T.C.</w:t>
            </w:r>
          </w:p>
        </w:tc>
        <w:tc>
          <w:tcPr>
            <w:tcW w:w="1984" w:type="dxa"/>
            <w:vMerge w:val="restart"/>
          </w:tcPr>
          <w:p w:rsidR="005239B7" w:rsidRPr="008030BB" w:rsidRDefault="005239B7" w:rsidP="008030BB">
            <w:pPr>
              <w:ind w:right="-375"/>
              <w:rPr>
                <w:rFonts w:ascii="Calibri" w:hAnsi="Calibri"/>
                <w:color w:val="auto"/>
                <w:spacing w:val="0"/>
                <w:sz w:val="22"/>
                <w:szCs w:val="22"/>
              </w:rPr>
            </w:pPr>
            <w:r w:rsidRPr="008030BB">
              <w:rPr>
                <w:rFonts w:ascii="Calibri" w:hAnsi="Calibri"/>
                <w:color w:val="auto"/>
                <w:spacing w:val="0"/>
                <w:sz w:val="22"/>
                <w:szCs w:val="22"/>
              </w:rPr>
              <w:t xml:space="preserve">         </w:t>
            </w:r>
          </w:p>
        </w:tc>
      </w:tr>
      <w:tr w:rsidR="005239B7" w:rsidRPr="008030BB">
        <w:tc>
          <w:tcPr>
            <w:tcW w:w="1985" w:type="dxa"/>
            <w:vMerge/>
          </w:tcPr>
          <w:p w:rsidR="005239B7" w:rsidRPr="008030BB" w:rsidRDefault="005239B7" w:rsidP="008030BB">
            <w:pPr>
              <w:ind w:right="-375"/>
              <w:rPr>
                <w:rFonts w:ascii="Calibri" w:hAnsi="Calibri"/>
                <w:color w:val="auto"/>
                <w:spacing w:val="0"/>
                <w:sz w:val="22"/>
                <w:szCs w:val="22"/>
              </w:rPr>
            </w:pPr>
          </w:p>
        </w:tc>
        <w:tc>
          <w:tcPr>
            <w:tcW w:w="6379" w:type="dxa"/>
          </w:tcPr>
          <w:p w:rsidR="005239B7" w:rsidRPr="008030BB" w:rsidRDefault="005239B7" w:rsidP="00567B52">
            <w:pPr>
              <w:ind w:right="-375"/>
              <w:jc w:val="center"/>
              <w:rPr>
                <w:rFonts w:ascii="Calibri" w:hAnsi="Calibri"/>
                <w:b/>
                <w:bCs/>
                <w:color w:val="auto"/>
                <w:spacing w:val="0"/>
                <w:sz w:val="28"/>
                <w:szCs w:val="28"/>
              </w:rPr>
            </w:pPr>
            <w:r w:rsidRPr="008030BB">
              <w:rPr>
                <w:rFonts w:ascii="Calibri" w:hAnsi="Calibri"/>
                <w:b/>
                <w:bCs/>
                <w:color w:val="auto"/>
                <w:spacing w:val="0"/>
                <w:sz w:val="28"/>
                <w:szCs w:val="28"/>
              </w:rPr>
              <w:t>GIDA TARIM VE HAYVANCILIK BAKANLIĞI</w:t>
            </w:r>
          </w:p>
        </w:tc>
        <w:tc>
          <w:tcPr>
            <w:tcW w:w="1984" w:type="dxa"/>
            <w:vMerge/>
          </w:tcPr>
          <w:p w:rsidR="005239B7" w:rsidRPr="008030BB" w:rsidRDefault="005239B7" w:rsidP="008030BB">
            <w:pPr>
              <w:ind w:right="-375"/>
              <w:rPr>
                <w:rFonts w:ascii="Calibri" w:hAnsi="Calibri"/>
                <w:color w:val="auto"/>
                <w:spacing w:val="0"/>
                <w:sz w:val="22"/>
                <w:szCs w:val="22"/>
              </w:rPr>
            </w:pPr>
          </w:p>
        </w:tc>
      </w:tr>
      <w:tr w:rsidR="005239B7" w:rsidRPr="008030BB">
        <w:tc>
          <w:tcPr>
            <w:tcW w:w="1985" w:type="dxa"/>
            <w:vMerge/>
          </w:tcPr>
          <w:p w:rsidR="005239B7" w:rsidRPr="008030BB" w:rsidRDefault="005239B7" w:rsidP="008030BB">
            <w:pPr>
              <w:ind w:right="-375"/>
              <w:rPr>
                <w:rFonts w:ascii="Calibri" w:hAnsi="Calibri"/>
                <w:color w:val="auto"/>
                <w:spacing w:val="0"/>
                <w:sz w:val="22"/>
                <w:szCs w:val="22"/>
              </w:rPr>
            </w:pPr>
          </w:p>
        </w:tc>
        <w:tc>
          <w:tcPr>
            <w:tcW w:w="6379" w:type="dxa"/>
          </w:tcPr>
          <w:p w:rsidR="005239B7" w:rsidRPr="008030BB" w:rsidRDefault="005239B7" w:rsidP="00567B52">
            <w:pPr>
              <w:ind w:right="-375"/>
              <w:jc w:val="center"/>
              <w:rPr>
                <w:rFonts w:ascii="Calibri" w:hAnsi="Calibri"/>
                <w:b/>
                <w:bCs/>
                <w:color w:val="auto"/>
                <w:spacing w:val="0"/>
                <w:sz w:val="28"/>
                <w:szCs w:val="28"/>
              </w:rPr>
            </w:pPr>
            <w:r w:rsidRPr="008030BB">
              <w:rPr>
                <w:rFonts w:ascii="Calibri" w:hAnsi="Calibri"/>
                <w:b/>
                <w:bCs/>
                <w:color w:val="auto"/>
                <w:spacing w:val="0"/>
                <w:sz w:val="28"/>
                <w:szCs w:val="28"/>
              </w:rPr>
              <w:t>Bitkisel Üretim Genel Müdürlüğü</w:t>
            </w:r>
          </w:p>
        </w:tc>
        <w:tc>
          <w:tcPr>
            <w:tcW w:w="1984" w:type="dxa"/>
            <w:vMerge/>
          </w:tcPr>
          <w:p w:rsidR="005239B7" w:rsidRPr="008030BB" w:rsidRDefault="005239B7" w:rsidP="008030BB">
            <w:pPr>
              <w:ind w:right="-375"/>
              <w:rPr>
                <w:rFonts w:ascii="Calibri" w:hAnsi="Calibri"/>
                <w:color w:val="auto"/>
                <w:spacing w:val="0"/>
                <w:sz w:val="22"/>
                <w:szCs w:val="22"/>
              </w:rPr>
            </w:pPr>
          </w:p>
        </w:tc>
      </w:tr>
      <w:tr w:rsidR="005239B7" w:rsidRPr="008030BB">
        <w:trPr>
          <w:trHeight w:val="593"/>
        </w:trPr>
        <w:tc>
          <w:tcPr>
            <w:tcW w:w="1985" w:type="dxa"/>
            <w:vMerge/>
          </w:tcPr>
          <w:p w:rsidR="005239B7" w:rsidRPr="008030BB" w:rsidRDefault="005239B7" w:rsidP="008030BB">
            <w:pPr>
              <w:ind w:right="-375"/>
              <w:rPr>
                <w:rFonts w:ascii="Calibri" w:hAnsi="Calibri"/>
                <w:color w:val="auto"/>
                <w:spacing w:val="0"/>
                <w:sz w:val="22"/>
                <w:szCs w:val="22"/>
              </w:rPr>
            </w:pPr>
          </w:p>
        </w:tc>
        <w:tc>
          <w:tcPr>
            <w:tcW w:w="6379" w:type="dxa"/>
          </w:tcPr>
          <w:p w:rsidR="005239B7" w:rsidRPr="008030BB" w:rsidRDefault="005239B7" w:rsidP="00567B52">
            <w:pPr>
              <w:ind w:right="-375"/>
              <w:jc w:val="center"/>
              <w:rPr>
                <w:rFonts w:ascii="Calibri" w:hAnsi="Calibri"/>
                <w:b/>
                <w:bCs/>
                <w:color w:val="auto"/>
                <w:spacing w:val="0"/>
                <w:sz w:val="28"/>
                <w:szCs w:val="28"/>
              </w:rPr>
            </w:pPr>
            <w:r w:rsidRPr="008030BB">
              <w:rPr>
                <w:rFonts w:ascii="Calibri" w:hAnsi="Calibri"/>
                <w:b/>
                <w:bCs/>
                <w:color w:val="auto"/>
                <w:spacing w:val="0"/>
                <w:sz w:val="28"/>
                <w:szCs w:val="28"/>
              </w:rPr>
              <w:t>Lisans Belgesi</w:t>
            </w:r>
          </w:p>
        </w:tc>
        <w:tc>
          <w:tcPr>
            <w:tcW w:w="1984" w:type="dxa"/>
            <w:vMerge/>
          </w:tcPr>
          <w:p w:rsidR="005239B7" w:rsidRPr="008030BB" w:rsidRDefault="005239B7" w:rsidP="008030BB">
            <w:pPr>
              <w:ind w:right="-375"/>
              <w:rPr>
                <w:rFonts w:ascii="Calibri" w:hAnsi="Calibri"/>
                <w:color w:val="auto"/>
                <w:spacing w:val="0"/>
                <w:sz w:val="22"/>
                <w:szCs w:val="22"/>
              </w:rPr>
            </w:pPr>
          </w:p>
        </w:tc>
      </w:tr>
    </w:tbl>
    <w:p w:rsidR="005239B7" w:rsidRPr="008030BB" w:rsidRDefault="005239B7" w:rsidP="008030BB">
      <w:pPr>
        <w:ind w:left="360" w:right="72" w:firstLine="348"/>
        <w:jc w:val="both"/>
        <w:rPr>
          <w:rFonts w:ascii="Times New Roman" w:hAnsi="Times New Roman" w:cs="Times New Roman"/>
          <w:color w:val="auto"/>
          <w:spacing w:val="0"/>
          <w:sz w:val="24"/>
          <w:szCs w:val="24"/>
        </w:rPr>
      </w:pPr>
    </w:p>
    <w:p w:rsidR="005239B7" w:rsidRPr="008030BB" w:rsidRDefault="005239B7" w:rsidP="008030BB">
      <w:pPr>
        <w:spacing w:line="240" w:lineRule="exact"/>
        <w:jc w:val="cente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tarihli ve …… Sayılı Resmi Gazetede yayımlanarak yürürlüğe giren</w:t>
      </w:r>
    </w:p>
    <w:p w:rsidR="005239B7" w:rsidRPr="008030BB" w:rsidRDefault="005239B7" w:rsidP="008030BB">
      <w:pPr>
        <w:tabs>
          <w:tab w:val="left" w:pos="426"/>
        </w:tabs>
        <w:spacing w:line="240" w:lineRule="exact"/>
        <w:jc w:val="both"/>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“Tarımda Kullanılanorganik, Organomineral Gübreler Ve Toprak Düzenleyiciler İle Mikrobiyal, Enzim İçerikli Ve Diğer Ürünlerin Üretimi, İthalatı, İhracatı Ve Piyasaya arzına Dair Yönetmelik” gereği, aşağıda unvanı ve hakkında gerekli bilgiler verilen firmanın ………… tarihli müracaatı değerlendirilerek Üretici lisansı verilmesi uygun bulunmuştur.</w:t>
      </w:r>
    </w:p>
    <w:tbl>
      <w:tblPr>
        <w:tblW w:w="9360" w:type="dxa"/>
        <w:tblInd w:w="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tblPr>
      <w:tblGrid>
        <w:gridCol w:w="3240"/>
        <w:gridCol w:w="6120"/>
      </w:tblGrid>
      <w:tr w:rsidR="005239B7" w:rsidRPr="008030BB">
        <w:tc>
          <w:tcPr>
            <w:tcW w:w="9360" w:type="dxa"/>
            <w:gridSpan w:val="2"/>
            <w:tcBorders>
              <w:top w:val="single" w:sz="18" w:space="0" w:color="auto"/>
            </w:tcBorders>
          </w:tcPr>
          <w:bookmarkEnd w:id="1"/>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Firmanın</w:t>
            </w:r>
          </w:p>
          <w:p w:rsidR="005239B7" w:rsidRPr="008030BB" w:rsidRDefault="005239B7" w:rsidP="008030BB">
            <w:pPr>
              <w:ind w:right="-108"/>
              <w:rPr>
                <w:rFonts w:ascii="Times New Roman" w:hAnsi="Times New Roman" w:cs="Times New Roman"/>
                <w:color w:val="auto"/>
                <w:spacing w:val="0"/>
                <w:sz w:val="24"/>
                <w:szCs w:val="24"/>
              </w:rPr>
            </w:pPr>
          </w:p>
        </w:tc>
      </w:tr>
      <w:tr w:rsidR="005239B7" w:rsidRPr="008030BB">
        <w:trPr>
          <w:trHeight w:val="591"/>
        </w:trPr>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Ticari Adı*</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70"/>
              <w:jc w:val="both"/>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Verilen Lisans Türü</w:t>
            </w:r>
          </w:p>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(Üretici, ithalatçı)</w:t>
            </w: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Verilen Lisans No</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rPr>
          <w:trHeight w:val="601"/>
        </w:trPr>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Adresi*</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Telefon numarası</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Faks numarası</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Vergi dairesi</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Vergi numarası</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Sermayesi</w:t>
            </w:r>
          </w:p>
          <w:p w:rsidR="005239B7" w:rsidRPr="008030BB" w:rsidRDefault="005239B7" w:rsidP="008030BB">
            <w:pPr>
              <w:ind w:right="-108"/>
              <w:rPr>
                <w:rFonts w:ascii="Times New Roman" w:hAnsi="Times New Roman" w:cs="Times New Roman"/>
                <w:color w:val="auto"/>
                <w:spacing w:val="0"/>
                <w:sz w:val="24"/>
                <w:szCs w:val="24"/>
              </w:rPr>
            </w:pPr>
          </w:p>
        </w:tc>
        <w:tc>
          <w:tcPr>
            <w:tcW w:w="6120" w:type="dxa"/>
            <w:vAlign w:val="center"/>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Bağlı bulunduğu sanayi ve/veya</w:t>
            </w:r>
          </w:p>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Ticaret Odasının adı ve kayıt</w:t>
            </w:r>
          </w:p>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Numarası ve tarihi</w:t>
            </w:r>
          </w:p>
        </w:tc>
        <w:tc>
          <w:tcPr>
            <w:tcW w:w="6120" w:type="dxa"/>
          </w:tcPr>
          <w:p w:rsidR="005239B7" w:rsidRPr="008030BB" w:rsidRDefault="005239B7" w:rsidP="008030BB">
            <w:pPr>
              <w:widowControl w:val="0"/>
              <w:autoSpaceDE w:val="0"/>
              <w:autoSpaceDN w:val="0"/>
              <w:adjustRightInd w:val="0"/>
              <w:ind w:right="-108"/>
              <w:rPr>
                <w:rFonts w:ascii="Times New Roman" w:hAnsi="Times New Roman" w:cs="Times New Roman"/>
                <w:color w:val="auto"/>
                <w:spacing w:val="0"/>
                <w:sz w:val="24"/>
                <w:szCs w:val="24"/>
              </w:rPr>
            </w:pPr>
          </w:p>
        </w:tc>
      </w:tr>
      <w:tr w:rsidR="005239B7" w:rsidRPr="008030BB">
        <w:trPr>
          <w:trHeight w:val="651"/>
        </w:trPr>
        <w:tc>
          <w:tcPr>
            <w:tcW w:w="3240" w:type="dxa"/>
          </w:tcPr>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Üretici ise, üretim tesislerinin</w:t>
            </w:r>
          </w:p>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Adresi* fason</w:t>
            </w:r>
          </w:p>
        </w:tc>
        <w:tc>
          <w:tcPr>
            <w:tcW w:w="6120" w:type="dxa"/>
            <w:vAlign w:val="center"/>
          </w:tcPr>
          <w:p w:rsidR="005239B7" w:rsidRPr="008030BB" w:rsidRDefault="005239B7" w:rsidP="008030BB">
            <w:pPr>
              <w:rPr>
                <w:rFonts w:ascii="Times New Roman" w:hAnsi="Times New Roman" w:cs="Times New Roman"/>
                <w:color w:val="auto"/>
                <w:spacing w:val="0"/>
                <w:sz w:val="24"/>
                <w:szCs w:val="24"/>
              </w:rPr>
            </w:pPr>
          </w:p>
        </w:tc>
      </w:tr>
      <w:tr w:rsidR="005239B7" w:rsidRPr="008030BB">
        <w:tc>
          <w:tcPr>
            <w:tcW w:w="3240" w:type="dxa"/>
            <w:tcBorders>
              <w:bottom w:val="single" w:sz="18" w:space="0" w:color="auto"/>
            </w:tcBorders>
          </w:tcPr>
          <w:p w:rsidR="005239B7" w:rsidRPr="008030BB" w:rsidRDefault="005239B7" w:rsidP="008030BB">
            <w:pPr>
              <w:ind w:right="-108"/>
              <w:rPr>
                <w:rFonts w:ascii="Times New Roman" w:hAnsi="Times New Roman" w:cs="Times New Roman"/>
                <w:color w:val="auto"/>
                <w:spacing w:val="0"/>
                <w:sz w:val="24"/>
                <w:szCs w:val="24"/>
              </w:rPr>
            </w:pPr>
          </w:p>
        </w:tc>
        <w:tc>
          <w:tcPr>
            <w:tcW w:w="6120" w:type="dxa"/>
            <w:tcBorders>
              <w:bottom w:val="single" w:sz="18" w:space="0" w:color="auto"/>
            </w:tcBorders>
          </w:tcPr>
          <w:p w:rsidR="005239B7" w:rsidRPr="008030BB" w:rsidRDefault="005239B7" w:rsidP="008030BB">
            <w:pPr>
              <w:ind w:right="-108"/>
              <w:rPr>
                <w:rFonts w:ascii="Times New Roman" w:hAnsi="Times New Roman" w:cs="Times New Roman"/>
                <w:color w:val="auto"/>
                <w:spacing w:val="0"/>
                <w:sz w:val="24"/>
                <w:szCs w:val="24"/>
              </w:rPr>
            </w:pPr>
          </w:p>
        </w:tc>
      </w:tr>
    </w:tbl>
    <w:p w:rsidR="005239B7" w:rsidRPr="008030BB" w:rsidRDefault="005239B7" w:rsidP="008030BB">
      <w:pPr>
        <w:ind w:right="-108"/>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Ad ve adres değişiklikleri …. gün içinde Bakanlığa bildirilecektir.                 Tarih: ../../20..</w:t>
      </w:r>
    </w:p>
    <w:p w:rsidR="005239B7" w:rsidRPr="008030BB" w:rsidRDefault="005239B7" w:rsidP="008030BB">
      <w:pPr>
        <w:tabs>
          <w:tab w:val="left" w:pos="7268"/>
        </w:tabs>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Not: İş bu belge verildiği tarihten itibaren 5 yıl için geçerlidir.</w:t>
      </w:r>
    </w:p>
    <w:p w:rsidR="005239B7" w:rsidRPr="008030BB" w:rsidRDefault="005239B7" w:rsidP="008030BB">
      <w:pPr>
        <w:tabs>
          <w:tab w:val="left" w:pos="7268"/>
        </w:tabs>
        <w:rPr>
          <w:rFonts w:ascii="Times New Roman" w:hAnsi="Times New Roman" w:cs="Times New Roman"/>
          <w:color w:val="auto"/>
          <w:spacing w:val="0"/>
          <w:sz w:val="24"/>
          <w:szCs w:val="24"/>
        </w:rPr>
      </w:pPr>
    </w:p>
    <w:p w:rsidR="005239B7" w:rsidRPr="008030BB" w:rsidRDefault="005239B7" w:rsidP="008030BB">
      <w:pPr>
        <w:tabs>
          <w:tab w:val="left" w:pos="7268"/>
        </w:tabs>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Pr="008030BB" w:rsidRDefault="005239B7" w:rsidP="008030BB">
      <w:pPr>
        <w:tabs>
          <w:tab w:val="left" w:pos="7268"/>
        </w:tabs>
        <w:ind w:left="6372"/>
        <w:rPr>
          <w:rFonts w:ascii="Times New Roman" w:hAnsi="Times New Roman" w:cs="Times New Roman"/>
          <w:color w:val="auto"/>
          <w:spacing w:val="0"/>
          <w:sz w:val="24"/>
          <w:szCs w:val="24"/>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r>
        <w:rPr>
          <w:b/>
          <w:bCs/>
        </w:rPr>
        <w:t>EK - 14</w:t>
      </w:r>
    </w:p>
    <w:p w:rsidR="005239B7" w:rsidRPr="0083191E" w:rsidRDefault="005239B7" w:rsidP="00327712">
      <w:pPr>
        <w:pStyle w:val="NormalWeb"/>
        <w:spacing w:before="0" w:beforeAutospacing="0" w:after="0" w:afterAutospacing="0" w:line="276" w:lineRule="auto"/>
        <w:jc w:val="center"/>
        <w:rPr>
          <w:b/>
          <w:bCs/>
        </w:rPr>
      </w:pPr>
      <w:r w:rsidRPr="0083191E">
        <w:rPr>
          <w:b/>
          <w:bCs/>
        </w:rPr>
        <w:t>............................ TESCİL BELGESİ MÜRACAAT FORMU</w:t>
      </w:r>
    </w:p>
    <w:p w:rsidR="005239B7" w:rsidRPr="0083191E" w:rsidRDefault="005239B7" w:rsidP="00327712">
      <w:pPr>
        <w:pStyle w:val="NormalWeb"/>
        <w:spacing w:before="0" w:beforeAutospacing="0" w:after="0" w:afterAutospacing="0" w:line="276" w:lineRule="auto"/>
        <w:jc w:val="center"/>
        <w:rPr>
          <w:b/>
          <w:bCs/>
        </w:rPr>
      </w:pPr>
    </w:p>
    <w:tbl>
      <w:tblPr>
        <w:tblW w:w="9330" w:type="dxa"/>
        <w:tblInd w:w="2" w:type="dxa"/>
        <w:tblLook w:val="0000"/>
      </w:tblPr>
      <w:tblGrid>
        <w:gridCol w:w="4945"/>
        <w:gridCol w:w="4385"/>
      </w:tblGrid>
      <w:tr w:rsidR="005239B7" w:rsidRPr="0083191E">
        <w:trPr>
          <w:trHeight w:val="510"/>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t>Tescil Belgesi Düzenlenmesi İçin Başvuran Kurum veya Kuruluşun:</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Adı</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Bakanlık Lisans Türü</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Bakanlık Lisans No</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b/>
                <w:bCs/>
              </w:rPr>
              <w:t>Ürünün</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Türü</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Tip ismi</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Cinsi</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Marka veya Ticari Adı (varsa)</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b/>
                <w:bCs/>
              </w:rPr>
              <w:t>Etikette Beyan Edilen Özellikleri:</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1-</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2-</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Vitamin, enzim,vs. miktarı(varsa)</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Kullanma dozu, sayısı, zamanı (varsa)</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Üretildiği ülke</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Üreticinin adı</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Üretim yerinin adresi</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26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Ambalaj Tipi</w:t>
            </w:r>
          </w:p>
        </w:tc>
        <w:tc>
          <w:tcPr>
            <w:tcW w:w="2350" w:type="pct"/>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 </w:t>
            </w:r>
          </w:p>
        </w:tc>
      </w:tr>
      <w:tr w:rsidR="005239B7" w:rsidRPr="0083191E">
        <w:trPr>
          <w:trHeight w:val="510"/>
        </w:trPr>
        <w:tc>
          <w:tcPr>
            <w:tcW w:w="0" w:type="auto"/>
            <w:gridSpan w:val="2"/>
            <w:tcBorders>
              <w:top w:val="single" w:sz="4" w:space="0" w:color="auto"/>
              <w:left w:val="single" w:sz="4" w:space="0" w:color="auto"/>
              <w:bottom w:val="single" w:sz="4" w:space="0" w:color="auto"/>
              <w:right w:val="single" w:sz="4" w:space="0" w:color="auto"/>
            </w:tcBorders>
            <w:vAlign w:val="center"/>
          </w:tcPr>
          <w:p w:rsidR="005239B7" w:rsidRPr="0083191E" w:rsidRDefault="005239B7" w:rsidP="002F6CEE">
            <w:pPr>
              <w:pStyle w:val="NormalWeb"/>
              <w:spacing w:before="0" w:beforeAutospacing="0" w:after="0" w:afterAutospacing="0" w:line="276" w:lineRule="auto"/>
            </w:pPr>
            <w:r w:rsidRPr="0083191E">
              <w:t>Ambalaj Üzerindeki İşaretlemeler</w:t>
            </w:r>
          </w:p>
        </w:tc>
      </w:tr>
      <w:tr w:rsidR="005239B7" w:rsidRPr="0083191E">
        <w:trPr>
          <w:trHeight w:val="510"/>
        </w:trPr>
        <w:tc>
          <w:tcPr>
            <w:tcW w:w="2650" w:type="pct"/>
            <w:tcBorders>
              <w:top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rPr>
                <w:rFonts w:cs="Tahoma"/>
              </w:rPr>
            </w:pPr>
          </w:p>
        </w:tc>
        <w:tc>
          <w:tcPr>
            <w:tcW w:w="2350" w:type="pct"/>
            <w:tcBorders>
              <w:top w:val="single" w:sz="4" w:space="0" w:color="auto"/>
            </w:tcBorders>
            <w:vAlign w:val="center"/>
          </w:tcPr>
          <w:p w:rsidR="005239B7" w:rsidRPr="0083191E" w:rsidRDefault="005239B7" w:rsidP="002F6CEE">
            <w:pPr>
              <w:pStyle w:val="NormalWeb"/>
              <w:spacing w:before="0" w:beforeAutospacing="0" w:after="0" w:afterAutospacing="0" w:line="276" w:lineRule="auto"/>
              <w:rPr>
                <w:rFonts w:cs="Tahoma"/>
              </w:rPr>
            </w:pPr>
            <w:r w:rsidRPr="0083191E">
              <w:rPr>
                <w:rFonts w:cs="Tahoma"/>
              </w:rPr>
              <w:t> </w:t>
            </w:r>
          </w:p>
        </w:tc>
      </w:tr>
    </w:tbl>
    <w:p w:rsidR="005239B7" w:rsidRPr="0083191E" w:rsidRDefault="005239B7" w:rsidP="001F6DC2">
      <w:pPr>
        <w:pStyle w:val="NormalWeb"/>
        <w:spacing w:before="0" w:beforeAutospacing="0" w:after="0" w:afterAutospacing="0" w:line="276" w:lineRule="auto"/>
        <w:ind w:left="6237"/>
        <w:jc w:val="center"/>
        <w:rPr>
          <w:rFonts w:cs="Tahoma"/>
        </w:rPr>
      </w:pPr>
    </w:p>
    <w:p w:rsidR="005239B7" w:rsidRPr="0083191E" w:rsidRDefault="005239B7" w:rsidP="001F6DC2">
      <w:pPr>
        <w:pStyle w:val="NormalWeb"/>
        <w:spacing w:before="0" w:beforeAutospacing="0" w:after="0" w:afterAutospacing="0" w:line="276" w:lineRule="auto"/>
        <w:ind w:left="6237"/>
        <w:jc w:val="center"/>
      </w:pPr>
      <w:r w:rsidRPr="0083191E">
        <w:t>Tarih: ....../....../20...</w:t>
      </w:r>
    </w:p>
    <w:p w:rsidR="005239B7" w:rsidRPr="0083191E" w:rsidRDefault="005239B7" w:rsidP="001F6DC2">
      <w:pPr>
        <w:pStyle w:val="NormalWeb"/>
        <w:spacing w:before="0" w:beforeAutospacing="0" w:after="0" w:afterAutospacing="0" w:line="276" w:lineRule="auto"/>
        <w:ind w:left="6237"/>
        <w:jc w:val="center"/>
      </w:pPr>
      <w:r w:rsidRPr="0083191E">
        <w:t>Kurum veya Kuruluşun</w:t>
      </w:r>
    </w:p>
    <w:p w:rsidR="005239B7" w:rsidRPr="0083191E" w:rsidRDefault="005239B7" w:rsidP="001F6DC2">
      <w:pPr>
        <w:pStyle w:val="NormalWeb"/>
        <w:spacing w:before="0" w:beforeAutospacing="0" w:after="0" w:afterAutospacing="0" w:line="276" w:lineRule="auto"/>
        <w:ind w:left="6237"/>
        <w:jc w:val="center"/>
      </w:pPr>
      <w:r w:rsidRPr="0083191E">
        <w:t>Temsilcisinin Adı ve Soyadı</w:t>
      </w:r>
    </w:p>
    <w:p w:rsidR="005239B7" w:rsidRPr="0083191E" w:rsidRDefault="005239B7" w:rsidP="001F6DC2">
      <w:pPr>
        <w:pStyle w:val="NormalWeb"/>
        <w:spacing w:before="0" w:beforeAutospacing="0" w:after="0" w:afterAutospacing="0" w:line="276" w:lineRule="auto"/>
        <w:ind w:left="6237"/>
        <w:jc w:val="center"/>
      </w:pPr>
      <w:r w:rsidRPr="0083191E">
        <w:t>İmza ve Kaşesi</w:t>
      </w:r>
    </w:p>
    <w:p w:rsidR="005239B7" w:rsidRPr="0083191E" w:rsidRDefault="005239B7" w:rsidP="001F6DC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Default="005239B7" w:rsidP="004051BB">
      <w:pPr>
        <w:pStyle w:val="NormalWeb"/>
        <w:spacing w:before="0" w:beforeAutospacing="0" w:after="0" w:afterAutospacing="0" w:line="276" w:lineRule="auto"/>
        <w:jc w:val="center"/>
        <w:outlineLvl w:val="0"/>
        <w:rPr>
          <w:rFonts w:cs="Tahoma"/>
          <w:b/>
          <w:bCs/>
        </w:rPr>
      </w:pPr>
    </w:p>
    <w:p w:rsidR="005239B7" w:rsidRPr="0083191E" w:rsidRDefault="005239B7" w:rsidP="004051BB">
      <w:pPr>
        <w:pStyle w:val="NormalWeb"/>
        <w:spacing w:before="0" w:beforeAutospacing="0" w:after="0" w:afterAutospacing="0" w:line="276" w:lineRule="auto"/>
        <w:jc w:val="center"/>
        <w:outlineLvl w:val="0"/>
        <w:rPr>
          <w:rFonts w:cs="Tahoma"/>
          <w:b/>
          <w:bCs/>
        </w:rPr>
      </w:pPr>
      <w:r>
        <w:rPr>
          <w:b/>
          <w:bCs/>
        </w:rPr>
        <w:t>EK – 15</w:t>
      </w:r>
    </w:p>
    <w:p w:rsidR="005239B7" w:rsidRPr="0083191E" w:rsidRDefault="005239B7" w:rsidP="004051BB">
      <w:pPr>
        <w:pStyle w:val="NormalWeb"/>
        <w:spacing w:before="0" w:beforeAutospacing="0" w:after="0" w:afterAutospacing="0" w:line="276" w:lineRule="auto"/>
        <w:jc w:val="center"/>
        <w:rPr>
          <w:b/>
          <w:bCs/>
        </w:rPr>
      </w:pPr>
      <w:r w:rsidRPr="0083191E">
        <w:rPr>
          <w:b/>
          <w:bCs/>
        </w:rPr>
        <w:t>ETİKET ÖRNEĞİ</w:t>
      </w:r>
    </w:p>
    <w:p w:rsidR="005239B7" w:rsidRPr="0083191E" w:rsidRDefault="005239B7" w:rsidP="004051BB">
      <w:pPr>
        <w:pStyle w:val="NormalWeb"/>
        <w:spacing w:before="0" w:beforeAutospacing="0" w:after="0" w:afterAutospacing="0" w:line="276" w:lineRule="auto"/>
        <w:jc w:val="center"/>
        <w:rPr>
          <w:b/>
          <w:bCs/>
        </w:rPr>
      </w:pPr>
    </w:p>
    <w:tbl>
      <w:tblPr>
        <w:tblW w:w="9873" w:type="dxa"/>
        <w:tblInd w:w="2" w:type="dxa"/>
        <w:tblLook w:val="0000"/>
      </w:tblPr>
      <w:tblGrid>
        <w:gridCol w:w="431"/>
        <w:gridCol w:w="4245"/>
        <w:gridCol w:w="413"/>
        <w:gridCol w:w="4784"/>
      </w:tblGrid>
      <w:tr w:rsidR="005239B7" w:rsidRPr="0083191E">
        <w:trPr>
          <w:trHeight w:val="20"/>
        </w:trPr>
        <w:tc>
          <w:tcPr>
            <w:tcW w:w="218" w:type="pct"/>
            <w:vMerge w:val="restart"/>
            <w:tcBorders>
              <w:top w:val="single" w:sz="4" w:space="0" w:color="auto"/>
              <w:left w:val="single" w:sz="4" w:space="0" w:color="auto"/>
            </w:tcBorders>
          </w:tcPr>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pPr>
            <w:r w:rsidRPr="0083191E">
              <w:t>T</w:t>
            </w:r>
          </w:p>
          <w:p w:rsidR="005239B7" w:rsidRPr="0083191E" w:rsidRDefault="005239B7" w:rsidP="007F261E">
            <w:pPr>
              <w:pStyle w:val="NormalWeb"/>
              <w:spacing w:before="0" w:beforeAutospacing="0" w:after="0" w:afterAutospacing="0" w:line="276" w:lineRule="auto"/>
              <w:jc w:val="center"/>
            </w:pPr>
            <w:r w:rsidRPr="0083191E">
              <w:t>E</w:t>
            </w:r>
          </w:p>
          <w:p w:rsidR="005239B7" w:rsidRPr="0083191E" w:rsidRDefault="005239B7" w:rsidP="007F261E">
            <w:pPr>
              <w:pStyle w:val="NormalWeb"/>
              <w:spacing w:before="0" w:beforeAutospacing="0" w:after="0" w:afterAutospacing="0" w:line="276" w:lineRule="auto"/>
              <w:jc w:val="center"/>
            </w:pPr>
            <w:r w:rsidRPr="0083191E">
              <w:t>M</w:t>
            </w:r>
          </w:p>
          <w:p w:rsidR="005239B7" w:rsidRPr="0083191E" w:rsidRDefault="005239B7" w:rsidP="007F261E">
            <w:pPr>
              <w:pStyle w:val="NormalWeb"/>
              <w:spacing w:before="0" w:beforeAutospacing="0" w:after="0" w:afterAutospacing="0" w:line="276" w:lineRule="auto"/>
              <w:jc w:val="center"/>
            </w:pPr>
            <w:r w:rsidRPr="0083191E">
              <w:t>E</w:t>
            </w:r>
          </w:p>
          <w:p w:rsidR="005239B7" w:rsidRPr="0083191E" w:rsidRDefault="005239B7" w:rsidP="007F261E">
            <w:pPr>
              <w:pStyle w:val="NormalWeb"/>
              <w:spacing w:before="0" w:beforeAutospacing="0" w:after="0" w:afterAutospacing="0" w:line="276" w:lineRule="auto"/>
              <w:jc w:val="center"/>
            </w:pPr>
            <w:r w:rsidRPr="0083191E">
              <w:t>L</w:t>
            </w:r>
          </w:p>
          <w:p w:rsidR="005239B7" w:rsidRPr="0083191E" w:rsidRDefault="005239B7" w:rsidP="007F261E">
            <w:pPr>
              <w:pStyle w:val="NormalWeb"/>
              <w:spacing w:before="0" w:beforeAutospacing="0" w:after="0" w:afterAutospacing="0" w:line="276" w:lineRule="auto"/>
              <w:jc w:val="center"/>
            </w:pPr>
            <w:r w:rsidRPr="0083191E">
              <w:t> </w:t>
            </w:r>
          </w:p>
          <w:p w:rsidR="005239B7" w:rsidRPr="0083191E" w:rsidRDefault="005239B7" w:rsidP="007F261E">
            <w:pPr>
              <w:pStyle w:val="NormalWeb"/>
              <w:spacing w:before="0" w:beforeAutospacing="0" w:after="0" w:afterAutospacing="0" w:line="276" w:lineRule="auto"/>
              <w:jc w:val="center"/>
            </w:pPr>
            <w:r w:rsidRPr="0083191E">
              <w:t>A</w:t>
            </w:r>
          </w:p>
          <w:p w:rsidR="005239B7" w:rsidRPr="0083191E" w:rsidRDefault="005239B7" w:rsidP="007F261E">
            <w:pPr>
              <w:pStyle w:val="NormalWeb"/>
              <w:spacing w:before="0" w:beforeAutospacing="0" w:after="0" w:afterAutospacing="0" w:line="276" w:lineRule="auto"/>
              <w:jc w:val="center"/>
            </w:pPr>
            <w:r w:rsidRPr="0083191E">
              <w:t>L</w:t>
            </w:r>
          </w:p>
          <w:p w:rsidR="005239B7" w:rsidRPr="0083191E" w:rsidRDefault="005239B7" w:rsidP="007F261E">
            <w:pPr>
              <w:pStyle w:val="NormalWeb"/>
              <w:spacing w:before="0" w:beforeAutospacing="0" w:after="0" w:afterAutospacing="0" w:line="276" w:lineRule="auto"/>
              <w:jc w:val="center"/>
            </w:pPr>
            <w:r w:rsidRPr="0083191E">
              <w:t>A</w:t>
            </w:r>
          </w:p>
          <w:p w:rsidR="005239B7" w:rsidRPr="0083191E" w:rsidRDefault="005239B7" w:rsidP="007F261E">
            <w:pPr>
              <w:pStyle w:val="NormalWeb"/>
              <w:spacing w:before="0" w:beforeAutospacing="0" w:after="0" w:afterAutospacing="0" w:line="276" w:lineRule="auto"/>
              <w:jc w:val="center"/>
            </w:pPr>
            <w:r w:rsidRPr="0083191E">
              <w:t>N</w:t>
            </w:r>
          </w:p>
        </w:tc>
        <w:tc>
          <w:tcPr>
            <w:tcW w:w="2150" w:type="pct"/>
            <w:tcBorders>
              <w:top w:val="single" w:sz="4" w:space="0" w:color="auto"/>
              <w:right w:val="single" w:sz="4" w:space="0" w:color="auto"/>
            </w:tcBorders>
          </w:tcPr>
          <w:p w:rsidR="005239B7" w:rsidRPr="0083191E" w:rsidRDefault="005239B7" w:rsidP="007F261E">
            <w:pPr>
              <w:pStyle w:val="NormalWeb"/>
              <w:spacing w:before="0" w:beforeAutospacing="0" w:after="0" w:afterAutospacing="0" w:line="276" w:lineRule="auto"/>
            </w:pPr>
            <w:r w:rsidRPr="0083191E">
              <w:t>1-Gübre türü</w:t>
            </w:r>
          </w:p>
          <w:p w:rsidR="005239B7" w:rsidRPr="0083191E" w:rsidRDefault="005239B7" w:rsidP="007F261E">
            <w:pPr>
              <w:pStyle w:val="NormalWeb"/>
              <w:spacing w:before="0" w:beforeAutospacing="0" w:after="0" w:afterAutospacing="0" w:line="276" w:lineRule="auto"/>
            </w:pPr>
            <w:r w:rsidRPr="0083191E">
              <w:t>(Organik gübre, Organomineral gübre vb.)</w:t>
            </w:r>
          </w:p>
          <w:p w:rsidR="005239B7" w:rsidRPr="0083191E" w:rsidRDefault="005239B7" w:rsidP="007F261E">
            <w:pPr>
              <w:pStyle w:val="NormalWeb"/>
              <w:spacing w:before="0" w:beforeAutospacing="0" w:after="0" w:afterAutospacing="0" w:line="60" w:lineRule="atLeast"/>
            </w:pPr>
            <w:r w:rsidRPr="0083191E">
              <w:t>2-Tip ismi. (Deniz Yosunu, vb.)</w:t>
            </w:r>
          </w:p>
          <w:p w:rsidR="005239B7" w:rsidRPr="0083191E" w:rsidRDefault="005239B7" w:rsidP="007F261E">
            <w:pPr>
              <w:pStyle w:val="NormalWeb"/>
              <w:spacing w:before="0" w:beforeAutospacing="0" w:after="0" w:afterAutospacing="0" w:line="276" w:lineRule="auto"/>
            </w:pPr>
            <w:r w:rsidRPr="0083191E">
              <w:t>3-Ticari markası.</w:t>
            </w:r>
          </w:p>
        </w:tc>
        <w:tc>
          <w:tcPr>
            <w:tcW w:w="209" w:type="pct"/>
            <w:vMerge w:val="restart"/>
            <w:tcBorders>
              <w:top w:val="single" w:sz="4" w:space="0" w:color="auto"/>
              <w:left w:val="single" w:sz="4" w:space="0" w:color="auto"/>
              <w:bottom w:val="single" w:sz="4" w:space="0" w:color="auto"/>
            </w:tcBorders>
          </w:tcPr>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rPr>
                <w:rFonts w:cs="Tahoma"/>
              </w:rPr>
            </w:pPr>
            <w:r w:rsidRPr="0083191E">
              <w:rPr>
                <w:rFonts w:cs="Tahoma"/>
              </w:rPr>
              <w:t> </w:t>
            </w:r>
          </w:p>
          <w:p w:rsidR="005239B7" w:rsidRPr="0083191E" w:rsidRDefault="005239B7" w:rsidP="007F261E">
            <w:pPr>
              <w:pStyle w:val="NormalWeb"/>
              <w:spacing w:before="0" w:beforeAutospacing="0" w:after="0" w:afterAutospacing="0" w:line="276" w:lineRule="auto"/>
              <w:jc w:val="center"/>
            </w:pPr>
            <w:r w:rsidRPr="0083191E">
              <w:t>B</w:t>
            </w:r>
          </w:p>
          <w:p w:rsidR="005239B7" w:rsidRPr="0083191E" w:rsidRDefault="005239B7" w:rsidP="007F261E">
            <w:pPr>
              <w:pStyle w:val="NormalWeb"/>
              <w:spacing w:before="0" w:beforeAutospacing="0" w:after="0" w:afterAutospacing="0" w:line="276" w:lineRule="auto"/>
              <w:jc w:val="center"/>
            </w:pPr>
            <w:r w:rsidRPr="0083191E">
              <w:t>İ</w:t>
            </w:r>
          </w:p>
          <w:p w:rsidR="005239B7" w:rsidRPr="0083191E" w:rsidRDefault="005239B7" w:rsidP="007F261E">
            <w:pPr>
              <w:pStyle w:val="NormalWeb"/>
              <w:spacing w:before="0" w:beforeAutospacing="0" w:after="0" w:afterAutospacing="0" w:line="276" w:lineRule="auto"/>
              <w:jc w:val="center"/>
            </w:pPr>
            <w:r w:rsidRPr="0083191E">
              <w:t>L</w:t>
            </w:r>
          </w:p>
          <w:p w:rsidR="005239B7" w:rsidRPr="0083191E" w:rsidRDefault="005239B7" w:rsidP="007F261E">
            <w:pPr>
              <w:pStyle w:val="NormalWeb"/>
              <w:spacing w:before="0" w:beforeAutospacing="0" w:after="0" w:afterAutospacing="0" w:line="276" w:lineRule="auto"/>
              <w:jc w:val="center"/>
            </w:pPr>
            <w:r w:rsidRPr="0083191E">
              <w:t>G</w:t>
            </w:r>
          </w:p>
          <w:p w:rsidR="005239B7" w:rsidRPr="0083191E" w:rsidRDefault="005239B7" w:rsidP="007F261E">
            <w:pPr>
              <w:pStyle w:val="NormalWeb"/>
              <w:spacing w:before="0" w:beforeAutospacing="0" w:after="0" w:afterAutospacing="0" w:line="276" w:lineRule="auto"/>
              <w:jc w:val="center"/>
            </w:pPr>
            <w:r w:rsidRPr="0083191E">
              <w:t>İ</w:t>
            </w:r>
          </w:p>
          <w:p w:rsidR="005239B7" w:rsidRPr="0083191E" w:rsidRDefault="005239B7" w:rsidP="007F261E">
            <w:pPr>
              <w:pStyle w:val="NormalWeb"/>
              <w:spacing w:before="0" w:beforeAutospacing="0" w:after="0" w:afterAutospacing="0" w:line="276" w:lineRule="auto"/>
              <w:jc w:val="center"/>
            </w:pPr>
            <w:r w:rsidRPr="0083191E">
              <w:t> </w:t>
            </w:r>
          </w:p>
          <w:p w:rsidR="005239B7" w:rsidRPr="0083191E" w:rsidRDefault="005239B7" w:rsidP="007F261E">
            <w:pPr>
              <w:pStyle w:val="NormalWeb"/>
              <w:spacing w:before="0" w:beforeAutospacing="0" w:after="0" w:afterAutospacing="0" w:line="276" w:lineRule="auto"/>
              <w:jc w:val="center"/>
            </w:pPr>
            <w:r w:rsidRPr="0083191E">
              <w:t>A</w:t>
            </w:r>
          </w:p>
          <w:p w:rsidR="005239B7" w:rsidRPr="0083191E" w:rsidRDefault="005239B7" w:rsidP="007F261E">
            <w:pPr>
              <w:pStyle w:val="NormalWeb"/>
              <w:spacing w:before="0" w:beforeAutospacing="0" w:after="0" w:afterAutospacing="0" w:line="276" w:lineRule="auto"/>
              <w:jc w:val="center"/>
            </w:pPr>
            <w:r w:rsidRPr="0083191E">
              <w:t>L</w:t>
            </w:r>
          </w:p>
          <w:p w:rsidR="005239B7" w:rsidRPr="0083191E" w:rsidRDefault="005239B7" w:rsidP="007F261E">
            <w:pPr>
              <w:pStyle w:val="NormalWeb"/>
              <w:spacing w:before="0" w:beforeAutospacing="0" w:after="0" w:afterAutospacing="0" w:line="276" w:lineRule="auto"/>
              <w:jc w:val="center"/>
            </w:pPr>
            <w:r w:rsidRPr="0083191E">
              <w:t>A</w:t>
            </w:r>
          </w:p>
          <w:p w:rsidR="005239B7" w:rsidRPr="0083191E" w:rsidRDefault="005239B7" w:rsidP="007F261E">
            <w:pPr>
              <w:pStyle w:val="NormalWeb"/>
              <w:spacing w:before="0" w:beforeAutospacing="0" w:after="0" w:afterAutospacing="0" w:line="276" w:lineRule="auto"/>
              <w:jc w:val="center"/>
            </w:pPr>
            <w:r w:rsidRPr="0083191E">
              <w:t>N</w:t>
            </w:r>
          </w:p>
          <w:p w:rsidR="005239B7" w:rsidRPr="0083191E" w:rsidRDefault="005239B7" w:rsidP="007F261E">
            <w:pPr>
              <w:pStyle w:val="NormalWeb"/>
              <w:spacing w:before="0" w:beforeAutospacing="0" w:after="0" w:afterAutospacing="0" w:line="276" w:lineRule="auto"/>
              <w:jc w:val="center"/>
            </w:pPr>
            <w:r w:rsidRPr="0083191E">
              <w:t>I</w:t>
            </w:r>
          </w:p>
        </w:tc>
        <w:tc>
          <w:tcPr>
            <w:tcW w:w="2423" w:type="pct"/>
            <w:vMerge w:val="restart"/>
            <w:tcBorders>
              <w:top w:val="single" w:sz="4" w:space="0" w:color="auto"/>
              <w:bottom w:val="single" w:sz="4" w:space="0" w:color="auto"/>
              <w:right w:val="single" w:sz="4" w:space="0" w:color="auto"/>
            </w:tcBorders>
          </w:tcPr>
          <w:p w:rsidR="005239B7" w:rsidRPr="0083191E" w:rsidRDefault="005239B7" w:rsidP="007F261E">
            <w:pPr>
              <w:pStyle w:val="NormalWeb"/>
              <w:spacing w:before="0" w:beforeAutospacing="0" w:after="0" w:afterAutospacing="0" w:line="276" w:lineRule="auto"/>
            </w:pPr>
            <w:r w:rsidRPr="0083191E">
              <w:t>Bir önceki alandan açıkça ayrılmış olan bu alanda, etiket tüketici için gerekli bilgiyi içermelidir :</w:t>
            </w:r>
          </w:p>
          <w:p w:rsidR="005239B7" w:rsidRPr="0083191E" w:rsidRDefault="005239B7" w:rsidP="007F261E">
            <w:pPr>
              <w:pStyle w:val="NormalWeb"/>
              <w:spacing w:before="0" w:beforeAutospacing="0" w:after="0" w:afterAutospacing="0" w:line="276" w:lineRule="auto"/>
            </w:pPr>
            <w:r w:rsidRPr="0083191E">
              <w:t>10-Üreticinin adı ve adresi</w:t>
            </w:r>
          </w:p>
          <w:p w:rsidR="005239B7" w:rsidRPr="0083191E" w:rsidRDefault="005239B7" w:rsidP="007F261E">
            <w:pPr>
              <w:pStyle w:val="NormalWeb"/>
              <w:spacing w:before="0" w:beforeAutospacing="0" w:after="0" w:afterAutospacing="0" w:line="276" w:lineRule="auto"/>
            </w:pPr>
            <w:r w:rsidRPr="0083191E">
              <w:t>11- Ürünün kullanım zamanı ve dozları</w:t>
            </w:r>
          </w:p>
          <w:p w:rsidR="005239B7" w:rsidRPr="0083191E" w:rsidRDefault="005239B7" w:rsidP="007F261E">
            <w:pPr>
              <w:pStyle w:val="NormalWeb"/>
              <w:spacing w:before="0" w:beforeAutospacing="0" w:after="0" w:afterAutospacing="0" w:line="276" w:lineRule="auto"/>
            </w:pPr>
            <w:r w:rsidRPr="0083191E">
              <w:t>12- Uygun depolama şartları</w:t>
            </w:r>
          </w:p>
          <w:p w:rsidR="005239B7" w:rsidRPr="0083191E" w:rsidRDefault="005239B7" w:rsidP="007F261E">
            <w:pPr>
              <w:pStyle w:val="NormalWeb"/>
              <w:spacing w:before="0" w:beforeAutospacing="0" w:after="0" w:afterAutospacing="0" w:line="276" w:lineRule="auto"/>
            </w:pPr>
            <w:r w:rsidRPr="0083191E">
              <w:t>13- Kullanımında güvenlik kuralları</w:t>
            </w:r>
          </w:p>
          <w:p w:rsidR="005239B7" w:rsidRPr="0083191E" w:rsidRDefault="005239B7" w:rsidP="007F261E">
            <w:pPr>
              <w:pStyle w:val="NormalWeb"/>
              <w:spacing w:before="0" w:beforeAutospacing="0" w:after="0" w:afterAutospacing="0" w:line="276" w:lineRule="auto"/>
            </w:pPr>
            <w:r w:rsidRPr="0083191E">
              <w:t>14- Diğer teknik bilgiler</w:t>
            </w:r>
          </w:p>
          <w:p w:rsidR="005239B7" w:rsidRPr="0083191E" w:rsidRDefault="005239B7" w:rsidP="007F261E">
            <w:pPr>
              <w:pStyle w:val="NormalWeb"/>
              <w:spacing w:before="0" w:beforeAutospacing="0" w:after="0" w:afterAutospacing="0" w:line="276" w:lineRule="auto"/>
            </w:pPr>
            <w:r w:rsidRPr="0083191E">
              <w:t>15- Parti ve Seri No ya da ikisinden biri,</w:t>
            </w:r>
          </w:p>
          <w:p w:rsidR="005239B7" w:rsidRPr="0083191E" w:rsidRDefault="005239B7" w:rsidP="007F261E">
            <w:pPr>
              <w:pStyle w:val="NormalWeb"/>
              <w:spacing w:before="0" w:beforeAutospacing="0" w:after="0" w:afterAutospacing="0" w:line="276" w:lineRule="auto"/>
            </w:pPr>
            <w:r w:rsidRPr="0083191E">
              <w:t>16- Son kullanma tarihi (Üretim tarihi verilmişse son kullanma zamanı ayrıca belirtilmelidir. (Üretim tarihinden itibaren 2 yıl gibi)</w:t>
            </w:r>
          </w:p>
          <w:p w:rsidR="005239B7" w:rsidRPr="0083191E" w:rsidRDefault="005239B7" w:rsidP="007F261E">
            <w:pPr>
              <w:pStyle w:val="NormalWeb"/>
              <w:spacing w:before="0" w:beforeAutospacing="0" w:after="0" w:afterAutospacing="0" w:line="276" w:lineRule="auto"/>
            </w:pPr>
          </w:p>
        </w:tc>
      </w:tr>
      <w:tr w:rsidR="005239B7" w:rsidRPr="0083191E">
        <w:trPr>
          <w:trHeight w:val="20"/>
        </w:trPr>
        <w:tc>
          <w:tcPr>
            <w:tcW w:w="218" w:type="pct"/>
            <w:vMerge/>
            <w:tcBorders>
              <w:left w:val="single" w:sz="4" w:space="0" w:color="auto"/>
            </w:tcBorders>
          </w:tcPr>
          <w:p w:rsidR="005239B7" w:rsidRPr="0083191E" w:rsidRDefault="005239B7" w:rsidP="007F261E">
            <w:pPr>
              <w:rPr>
                <w:rFonts w:ascii="Times New Roman" w:hAnsi="Times New Roman" w:cs="Times New Roman"/>
                <w:sz w:val="24"/>
                <w:szCs w:val="24"/>
              </w:rPr>
            </w:pPr>
          </w:p>
        </w:tc>
        <w:tc>
          <w:tcPr>
            <w:tcW w:w="2150" w:type="pct"/>
            <w:tcBorders>
              <w:right w:val="single" w:sz="4" w:space="0" w:color="auto"/>
            </w:tcBorders>
          </w:tcPr>
          <w:p w:rsidR="005239B7" w:rsidRPr="0083191E" w:rsidRDefault="005239B7" w:rsidP="007F261E">
            <w:pPr>
              <w:pStyle w:val="NormalWeb"/>
              <w:spacing w:before="0" w:beforeAutospacing="0" w:after="0" w:afterAutospacing="0" w:line="276" w:lineRule="auto"/>
            </w:pPr>
            <w:r w:rsidRPr="0083191E">
              <w:t>4-Garanti edilen içerik.</w:t>
            </w:r>
          </w:p>
          <w:p w:rsidR="005239B7" w:rsidRPr="0083191E" w:rsidRDefault="005239B7" w:rsidP="007F261E">
            <w:pPr>
              <w:pStyle w:val="NormalWeb"/>
              <w:spacing w:before="0" w:beforeAutospacing="0" w:after="0" w:afterAutospacing="0" w:line="276" w:lineRule="auto"/>
            </w:pPr>
            <w:r w:rsidRPr="0083191E">
              <w:t>5-pH, isteniyorsa EC</w:t>
            </w:r>
          </w:p>
          <w:p w:rsidR="005239B7" w:rsidRPr="0083191E" w:rsidRDefault="005239B7" w:rsidP="007F261E">
            <w:pPr>
              <w:pStyle w:val="NormalWeb"/>
              <w:spacing w:before="0" w:beforeAutospacing="0" w:after="0" w:afterAutospacing="0" w:line="165" w:lineRule="atLeast"/>
            </w:pPr>
            <w:r w:rsidRPr="0083191E">
              <w:t>6- Ürünün garanti edilen net ağırlığı veya hacmi(sıvı ürünlerde hacim olarak belirtildiğinde d=yoğunluk ta bildirilir.)</w:t>
            </w:r>
          </w:p>
        </w:tc>
        <w:tc>
          <w:tcPr>
            <w:tcW w:w="209" w:type="pct"/>
            <w:vMerge/>
            <w:tcBorders>
              <w:left w:val="single" w:sz="4" w:space="0" w:color="auto"/>
              <w:bottom w:val="single" w:sz="4" w:space="0" w:color="auto"/>
            </w:tcBorders>
          </w:tcPr>
          <w:p w:rsidR="005239B7" w:rsidRPr="0083191E" w:rsidRDefault="005239B7" w:rsidP="007F261E">
            <w:pPr>
              <w:rPr>
                <w:rFonts w:ascii="Times New Roman" w:hAnsi="Times New Roman" w:cs="Times New Roman"/>
                <w:sz w:val="24"/>
                <w:szCs w:val="24"/>
              </w:rPr>
            </w:pPr>
          </w:p>
        </w:tc>
        <w:tc>
          <w:tcPr>
            <w:tcW w:w="2423" w:type="pct"/>
            <w:vMerge/>
            <w:tcBorders>
              <w:bottom w:val="single" w:sz="4" w:space="0" w:color="auto"/>
              <w:right w:val="single" w:sz="4" w:space="0" w:color="auto"/>
            </w:tcBorders>
          </w:tcPr>
          <w:p w:rsidR="005239B7" w:rsidRPr="0083191E" w:rsidRDefault="005239B7" w:rsidP="007F261E">
            <w:pPr>
              <w:rPr>
                <w:rFonts w:ascii="Times New Roman" w:hAnsi="Times New Roman" w:cs="Times New Roman"/>
                <w:sz w:val="24"/>
                <w:szCs w:val="24"/>
              </w:rPr>
            </w:pPr>
          </w:p>
        </w:tc>
      </w:tr>
      <w:tr w:rsidR="005239B7" w:rsidRPr="0083191E">
        <w:trPr>
          <w:trHeight w:val="165"/>
        </w:trPr>
        <w:tc>
          <w:tcPr>
            <w:tcW w:w="218" w:type="pct"/>
            <w:vMerge/>
            <w:tcBorders>
              <w:left w:val="single" w:sz="4" w:space="0" w:color="auto"/>
            </w:tcBorders>
          </w:tcPr>
          <w:p w:rsidR="005239B7" w:rsidRPr="0083191E" w:rsidRDefault="005239B7" w:rsidP="007F261E">
            <w:pPr>
              <w:rPr>
                <w:rFonts w:ascii="Times New Roman" w:hAnsi="Times New Roman" w:cs="Times New Roman"/>
                <w:sz w:val="24"/>
                <w:szCs w:val="24"/>
              </w:rPr>
            </w:pPr>
          </w:p>
        </w:tc>
        <w:tc>
          <w:tcPr>
            <w:tcW w:w="2150" w:type="pct"/>
            <w:tcBorders>
              <w:right w:val="single" w:sz="4" w:space="0" w:color="auto"/>
            </w:tcBorders>
          </w:tcPr>
          <w:p w:rsidR="005239B7" w:rsidRPr="0083191E" w:rsidRDefault="005239B7" w:rsidP="007F261E">
            <w:pPr>
              <w:pStyle w:val="NormalWeb"/>
              <w:spacing w:before="0" w:beforeAutospacing="0" w:after="0" w:afterAutospacing="0" w:line="276" w:lineRule="auto"/>
            </w:pPr>
            <w:r w:rsidRPr="0083191E">
              <w:t>7- Firma unvanı, adresi ve telefonu</w:t>
            </w:r>
          </w:p>
          <w:p w:rsidR="005239B7" w:rsidRPr="0083191E" w:rsidRDefault="005239B7" w:rsidP="007F261E">
            <w:pPr>
              <w:pStyle w:val="NormalWeb"/>
              <w:spacing w:before="0" w:beforeAutospacing="0" w:after="0" w:afterAutospacing="0" w:line="165" w:lineRule="atLeast"/>
              <w:rPr>
                <w:rFonts w:cs="Tahoma"/>
              </w:rPr>
            </w:pPr>
            <w:r w:rsidRPr="0083191E">
              <w:rPr>
                <w:rFonts w:cs="Tahoma"/>
              </w:rPr>
              <w:t> </w:t>
            </w:r>
          </w:p>
        </w:tc>
        <w:tc>
          <w:tcPr>
            <w:tcW w:w="209" w:type="pct"/>
            <w:vMerge/>
            <w:tcBorders>
              <w:left w:val="single" w:sz="4" w:space="0" w:color="auto"/>
              <w:bottom w:val="single" w:sz="4" w:space="0" w:color="auto"/>
            </w:tcBorders>
          </w:tcPr>
          <w:p w:rsidR="005239B7" w:rsidRPr="0083191E" w:rsidRDefault="005239B7" w:rsidP="007F261E">
            <w:pPr>
              <w:rPr>
                <w:rFonts w:ascii="Times New Roman" w:hAnsi="Times New Roman" w:cs="Times New Roman"/>
                <w:sz w:val="24"/>
                <w:szCs w:val="24"/>
              </w:rPr>
            </w:pPr>
          </w:p>
        </w:tc>
        <w:tc>
          <w:tcPr>
            <w:tcW w:w="2423" w:type="pct"/>
            <w:vMerge/>
            <w:tcBorders>
              <w:bottom w:val="single" w:sz="4" w:space="0" w:color="auto"/>
              <w:right w:val="single" w:sz="4" w:space="0" w:color="auto"/>
            </w:tcBorders>
          </w:tcPr>
          <w:p w:rsidR="005239B7" w:rsidRPr="0083191E" w:rsidRDefault="005239B7" w:rsidP="007F261E">
            <w:pPr>
              <w:rPr>
                <w:rFonts w:ascii="Times New Roman" w:hAnsi="Times New Roman" w:cs="Times New Roman"/>
                <w:sz w:val="24"/>
                <w:szCs w:val="24"/>
              </w:rPr>
            </w:pPr>
          </w:p>
        </w:tc>
      </w:tr>
      <w:tr w:rsidR="005239B7" w:rsidRPr="0083191E">
        <w:trPr>
          <w:trHeight w:val="165"/>
        </w:trPr>
        <w:tc>
          <w:tcPr>
            <w:tcW w:w="218" w:type="pct"/>
            <w:vMerge/>
            <w:tcBorders>
              <w:left w:val="single" w:sz="4" w:space="0" w:color="auto"/>
              <w:bottom w:val="single" w:sz="4" w:space="0" w:color="auto"/>
            </w:tcBorders>
          </w:tcPr>
          <w:p w:rsidR="005239B7" w:rsidRPr="0083191E" w:rsidRDefault="005239B7" w:rsidP="007F261E">
            <w:pPr>
              <w:rPr>
                <w:rFonts w:ascii="Times New Roman" w:hAnsi="Times New Roman" w:cs="Times New Roman"/>
                <w:sz w:val="24"/>
                <w:szCs w:val="24"/>
              </w:rPr>
            </w:pPr>
          </w:p>
        </w:tc>
        <w:tc>
          <w:tcPr>
            <w:tcW w:w="2150" w:type="pct"/>
            <w:tcBorders>
              <w:bottom w:val="single" w:sz="4" w:space="0" w:color="auto"/>
              <w:right w:val="single" w:sz="4" w:space="0" w:color="auto"/>
            </w:tcBorders>
          </w:tcPr>
          <w:p w:rsidR="005239B7" w:rsidRPr="0083191E" w:rsidRDefault="005239B7" w:rsidP="007F261E">
            <w:pPr>
              <w:pStyle w:val="NormalWeb"/>
              <w:spacing w:before="0" w:beforeAutospacing="0" w:after="0" w:afterAutospacing="0" w:line="276" w:lineRule="auto"/>
              <w:rPr>
                <w:rFonts w:cs="Tahoma"/>
              </w:rPr>
            </w:pPr>
            <w:r w:rsidRPr="0083191E">
              <w:rPr>
                <w:rFonts w:cs="Tahoma"/>
              </w:rPr>
              <w:t> </w:t>
            </w:r>
          </w:p>
          <w:p w:rsidR="005239B7" w:rsidRPr="007836AF" w:rsidRDefault="005239B7" w:rsidP="007F261E">
            <w:pPr>
              <w:pStyle w:val="NormalWeb"/>
              <w:spacing w:before="0" w:beforeAutospacing="0" w:after="0" w:afterAutospacing="0" w:line="276" w:lineRule="auto"/>
            </w:pPr>
            <w:r w:rsidRPr="0083191E">
              <w:t xml:space="preserve">8- Risk ve güvenlik </w:t>
            </w:r>
            <w:r w:rsidRPr="007836AF">
              <w:t>tedbirleri ve/veya işaretleri</w:t>
            </w:r>
          </w:p>
          <w:p w:rsidR="005239B7" w:rsidRPr="0083191E" w:rsidRDefault="005239B7" w:rsidP="007F261E">
            <w:pPr>
              <w:pStyle w:val="NormalWeb"/>
              <w:spacing w:before="0" w:beforeAutospacing="0" w:after="0" w:afterAutospacing="0" w:line="276" w:lineRule="auto"/>
            </w:pPr>
            <w:r w:rsidRPr="0083191E">
              <w:t>9- Bakanlık Lisans ve Tescil No su</w:t>
            </w:r>
          </w:p>
          <w:p w:rsidR="005239B7" w:rsidRPr="0083191E" w:rsidRDefault="005239B7" w:rsidP="007F261E">
            <w:pPr>
              <w:pStyle w:val="NormalWeb"/>
              <w:spacing w:before="0" w:beforeAutospacing="0" w:after="0" w:afterAutospacing="0" w:line="165" w:lineRule="atLeast"/>
              <w:rPr>
                <w:rFonts w:cs="Tahoma"/>
              </w:rPr>
            </w:pPr>
          </w:p>
        </w:tc>
        <w:tc>
          <w:tcPr>
            <w:tcW w:w="209" w:type="pct"/>
            <w:vMerge/>
            <w:tcBorders>
              <w:left w:val="single" w:sz="4" w:space="0" w:color="auto"/>
              <w:bottom w:val="single" w:sz="4" w:space="0" w:color="auto"/>
            </w:tcBorders>
          </w:tcPr>
          <w:p w:rsidR="005239B7" w:rsidRPr="0083191E" w:rsidRDefault="005239B7" w:rsidP="007F261E">
            <w:pPr>
              <w:rPr>
                <w:rFonts w:ascii="Times New Roman" w:hAnsi="Times New Roman" w:cs="Times New Roman"/>
                <w:sz w:val="24"/>
                <w:szCs w:val="24"/>
              </w:rPr>
            </w:pPr>
          </w:p>
        </w:tc>
        <w:tc>
          <w:tcPr>
            <w:tcW w:w="2423" w:type="pct"/>
            <w:vMerge/>
            <w:tcBorders>
              <w:bottom w:val="single" w:sz="4" w:space="0" w:color="auto"/>
              <w:right w:val="single" w:sz="4" w:space="0" w:color="auto"/>
            </w:tcBorders>
          </w:tcPr>
          <w:p w:rsidR="005239B7" w:rsidRPr="0083191E" w:rsidRDefault="005239B7" w:rsidP="007F261E">
            <w:pPr>
              <w:rPr>
                <w:rFonts w:ascii="Times New Roman" w:hAnsi="Times New Roman" w:cs="Times New Roman"/>
                <w:sz w:val="24"/>
                <w:szCs w:val="24"/>
              </w:rPr>
            </w:pPr>
          </w:p>
        </w:tc>
      </w:tr>
    </w:tbl>
    <w:p w:rsidR="005239B7" w:rsidRPr="0083191E" w:rsidRDefault="005239B7" w:rsidP="004051BB">
      <w:pPr>
        <w:pStyle w:val="NormalWeb"/>
        <w:spacing w:before="0" w:beforeAutospacing="0" w:after="0" w:afterAutospacing="0" w:line="276" w:lineRule="auto"/>
        <w:jc w:val="center"/>
        <w:rPr>
          <w:rFonts w:cs="Tahoma"/>
          <w:b/>
          <w:bCs/>
        </w:rPr>
      </w:pPr>
    </w:p>
    <w:p w:rsidR="005239B7" w:rsidRPr="0083191E" w:rsidRDefault="005239B7" w:rsidP="004051BB">
      <w:pPr>
        <w:pStyle w:val="NormalWeb"/>
        <w:spacing w:before="0" w:beforeAutospacing="0" w:after="0" w:afterAutospacing="0" w:line="276" w:lineRule="auto"/>
        <w:jc w:val="center"/>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567B52">
      <w:pPr>
        <w:pStyle w:val="NormalWeb"/>
        <w:tabs>
          <w:tab w:val="center" w:pos="5102"/>
          <w:tab w:val="left" w:pos="7440"/>
        </w:tabs>
        <w:spacing w:before="0" w:beforeAutospacing="0" w:after="0" w:afterAutospacing="0" w:line="276" w:lineRule="auto"/>
        <w:outlineLvl w:val="0"/>
        <w:rPr>
          <w:rFonts w:cs="Tahoma"/>
          <w:b/>
          <w:bCs/>
        </w:rPr>
      </w:pPr>
      <w:r>
        <w:rPr>
          <w:rFonts w:cs="Tahoma"/>
          <w:b/>
          <w:bCs/>
        </w:rPr>
        <w:tab/>
      </w:r>
      <w:r>
        <w:rPr>
          <w:b/>
          <w:bCs/>
        </w:rPr>
        <w:t>EK – 16</w:t>
      </w:r>
      <w:r>
        <w:rPr>
          <w:b/>
          <w:bCs/>
        </w:rPr>
        <w:tab/>
      </w:r>
    </w:p>
    <w:p w:rsidR="005239B7" w:rsidRPr="008030BB" w:rsidRDefault="005239B7" w:rsidP="00435BDA">
      <w:pPr>
        <w:jc w:val="center"/>
        <w:rPr>
          <w:rFonts w:ascii="Times New Roman" w:hAnsi="Times New Roman" w:cs="Times New Roman"/>
          <w:color w:val="auto"/>
          <w:spacing w:val="0"/>
          <w:sz w:val="24"/>
          <w:szCs w:val="24"/>
        </w:rPr>
      </w:pPr>
    </w:p>
    <w:p w:rsidR="005239B7" w:rsidRPr="008030BB" w:rsidRDefault="005239B7" w:rsidP="008030BB">
      <w:pPr>
        <w:jc w:val="right"/>
        <w:rPr>
          <w:rFonts w:ascii="Times New Roman" w:hAnsi="Times New Roman" w:cs="Times New Roman"/>
          <w:color w:val="auto"/>
          <w:spacing w:val="0"/>
          <w:sz w:val="24"/>
          <w:szCs w:val="24"/>
        </w:rPr>
      </w:pPr>
    </w:p>
    <w:p w:rsidR="005239B7" w:rsidRPr="008030BB" w:rsidRDefault="005239B7" w:rsidP="00567B52">
      <w:pPr>
        <w:tabs>
          <w:tab w:val="left" w:pos="255"/>
        </w:tabs>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ab/>
      </w:r>
      <w:r>
        <w:rPr>
          <w:noProof/>
        </w:rPr>
        <w:pict>
          <v:shape id="Resim 3" o:spid="_x0000_s1026" type="#_x0000_t75" style="position:absolute;margin-left:5.25pt;margin-top:26.3pt;width:62.55pt;height:66.85pt;z-index:-251658240;visibility:visible;mso-position-horizontal-relative:margin;mso-position-vertical-relative:margin">
            <v:imagedata r:id="rId8" o:title=""/>
            <w10:wrap anchorx="margin" anchory="margin"/>
          </v:shape>
        </w:pict>
      </w:r>
    </w:p>
    <w:p w:rsidR="005239B7" w:rsidRPr="008030BB" w:rsidRDefault="005239B7" w:rsidP="002F37E0">
      <w:pPr>
        <w:rPr>
          <w:rFonts w:ascii="Times New Roman" w:hAnsi="Times New Roman" w:cs="Times New Roman"/>
          <w:color w:val="auto"/>
          <w:spacing w:val="0"/>
          <w:sz w:val="24"/>
          <w:szCs w:val="24"/>
        </w:rPr>
      </w:pPr>
      <w:r>
        <w:rPr>
          <w:rFonts w:ascii="Times New Roman" w:hAnsi="Times New Roman" w:cs="Times New Roman"/>
          <w:color w:val="auto"/>
          <w:spacing w:val="0"/>
          <w:sz w:val="24"/>
          <w:szCs w:val="24"/>
        </w:rPr>
        <w:t xml:space="preserve">                                                                            </w:t>
      </w:r>
      <w:r w:rsidRPr="008030BB">
        <w:rPr>
          <w:rFonts w:ascii="Times New Roman" w:hAnsi="Times New Roman" w:cs="Times New Roman"/>
          <w:color w:val="auto"/>
          <w:spacing w:val="0"/>
          <w:sz w:val="24"/>
          <w:szCs w:val="24"/>
        </w:rPr>
        <w:t>T.C.</w:t>
      </w:r>
    </w:p>
    <w:tbl>
      <w:tblPr>
        <w:tblW w:w="9560" w:type="dxa"/>
        <w:tblInd w:w="2" w:type="dxa"/>
        <w:tblCellMar>
          <w:left w:w="70" w:type="dxa"/>
          <w:right w:w="70" w:type="dxa"/>
        </w:tblCellMar>
        <w:tblLook w:val="0000"/>
      </w:tblPr>
      <w:tblGrid>
        <w:gridCol w:w="5965"/>
        <w:gridCol w:w="559"/>
        <w:gridCol w:w="559"/>
        <w:gridCol w:w="574"/>
        <w:gridCol w:w="723"/>
        <w:gridCol w:w="723"/>
        <w:gridCol w:w="457"/>
      </w:tblGrid>
      <w:tr w:rsidR="005239B7" w:rsidRPr="008030BB">
        <w:trPr>
          <w:trHeight w:val="315"/>
        </w:trPr>
        <w:tc>
          <w:tcPr>
            <w:tcW w:w="9560" w:type="dxa"/>
            <w:gridSpan w:val="7"/>
            <w:tcBorders>
              <w:top w:val="nil"/>
              <w:left w:val="nil"/>
              <w:bottom w:val="nil"/>
              <w:right w:val="nil"/>
            </w:tcBorders>
            <w:vAlign w:val="bottom"/>
          </w:tcPr>
          <w:p w:rsidR="005239B7" w:rsidRPr="008030BB" w:rsidRDefault="005239B7" w:rsidP="00567B52">
            <w:pPr>
              <w:jc w:val="cente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GIDA, TARIM ve HAYVANCILIK BAKANLIĞI</w:t>
            </w:r>
          </w:p>
        </w:tc>
      </w:tr>
      <w:tr w:rsidR="005239B7" w:rsidRPr="008030BB">
        <w:trPr>
          <w:trHeight w:val="345"/>
        </w:trPr>
        <w:tc>
          <w:tcPr>
            <w:tcW w:w="9560" w:type="dxa"/>
            <w:gridSpan w:val="7"/>
            <w:tcBorders>
              <w:top w:val="nil"/>
              <w:left w:val="nil"/>
              <w:bottom w:val="nil"/>
              <w:right w:val="nil"/>
            </w:tcBorders>
            <w:vAlign w:val="bottom"/>
          </w:tcPr>
          <w:p w:rsidR="005239B7" w:rsidRPr="008030BB" w:rsidRDefault="005239B7" w:rsidP="00567B52">
            <w:pPr>
              <w:jc w:val="cente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Bitkisel Üretim Genel Müdürlüğü</w:t>
            </w:r>
          </w:p>
        </w:tc>
      </w:tr>
      <w:tr w:rsidR="005239B7" w:rsidRPr="008030BB">
        <w:trPr>
          <w:trHeight w:val="345"/>
        </w:trPr>
        <w:tc>
          <w:tcPr>
            <w:tcW w:w="5965"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74"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457"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r>
      <w:tr w:rsidR="005239B7" w:rsidRPr="008030BB">
        <w:trPr>
          <w:trHeight w:val="315"/>
        </w:trPr>
        <w:tc>
          <w:tcPr>
            <w:tcW w:w="9560" w:type="dxa"/>
            <w:gridSpan w:val="7"/>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TESCİL BELGESİ</w:t>
            </w:r>
          </w:p>
        </w:tc>
      </w:tr>
      <w:tr w:rsidR="005239B7" w:rsidRPr="008030BB">
        <w:trPr>
          <w:trHeight w:val="111"/>
        </w:trPr>
        <w:tc>
          <w:tcPr>
            <w:tcW w:w="5965"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574"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457"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r>
      <w:tr w:rsidR="005239B7" w:rsidRPr="008030BB">
        <w:trPr>
          <w:trHeight w:val="1747"/>
        </w:trPr>
        <w:tc>
          <w:tcPr>
            <w:tcW w:w="9560" w:type="dxa"/>
            <w:gridSpan w:val="7"/>
            <w:tcBorders>
              <w:top w:val="single" w:sz="8" w:space="0" w:color="auto"/>
              <w:left w:val="single" w:sz="8" w:space="0" w:color="auto"/>
              <w:bottom w:val="single" w:sz="8" w:space="0" w:color="auto"/>
              <w:right w:val="single" w:sz="8" w:space="0" w:color="000000"/>
            </w:tcBorders>
            <w:vAlign w:val="center"/>
          </w:tcPr>
          <w:p w:rsidR="005239B7" w:rsidRPr="008030BB" w:rsidRDefault="005239B7" w:rsidP="008030BB">
            <w:pPr>
              <w:jc w:val="both"/>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 tarihli ve ……. Sayılı Resmi Gazetede yayımlanarak yürürlüğe giren “Tarımda Kullanılanorganik, Organomineral Gübreler Ve Toprak Düzenleyiciler İle Mikrobiyal, Enzim İçerikli Ve Diğer Ürünlerin Üretimi, İthalatı, İhracatı Ve Piyasaya arzına Dair Yönetmelik” gereği,, aşağıda adı geçen firmanın ……….. tarihli müracaatı değerlendirilmiş ve yine aşağıda özellikleri verilen gübre tescil edilerek satışa sunulabilir bulunmuştur.</w:t>
            </w:r>
          </w:p>
        </w:tc>
      </w:tr>
      <w:tr w:rsidR="005239B7" w:rsidRPr="008030BB">
        <w:trPr>
          <w:trHeight w:val="315"/>
        </w:trPr>
        <w:tc>
          <w:tcPr>
            <w:tcW w:w="9560" w:type="dxa"/>
            <w:gridSpan w:val="7"/>
            <w:tcBorders>
              <w:top w:val="single" w:sz="4" w:space="0" w:color="auto"/>
              <w:left w:val="single" w:sz="8" w:space="0" w:color="auto"/>
              <w:bottom w:val="single" w:sz="4" w:space="0" w:color="auto"/>
              <w:right w:val="single" w:sz="8" w:space="0" w:color="000000"/>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Firmanın</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Adı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Bakanlık Lisans Türü</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Bakanlık Lisans No</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9560" w:type="dxa"/>
            <w:gridSpan w:val="7"/>
            <w:tcBorders>
              <w:top w:val="single" w:sz="4" w:space="0" w:color="auto"/>
              <w:left w:val="single" w:sz="8" w:space="0" w:color="auto"/>
              <w:bottom w:val="single" w:sz="4" w:space="0" w:color="auto"/>
              <w:right w:val="single" w:sz="8" w:space="0" w:color="000000"/>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Türü</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Tip İsmi</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Cinsi</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Verilen Bakanlık Tescil No</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Marka veya Ticari Adı (varsa)</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9560" w:type="dxa"/>
            <w:gridSpan w:val="7"/>
            <w:tcBorders>
              <w:top w:val="single" w:sz="4" w:space="0" w:color="auto"/>
              <w:left w:val="single" w:sz="8" w:space="0" w:color="auto"/>
              <w:bottom w:val="single" w:sz="4" w:space="0" w:color="auto"/>
              <w:right w:val="single" w:sz="8" w:space="0" w:color="000000"/>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Ambalaj  Üzerindeki İşaretlemeler</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Firmanın Ticari Ünvanı veya Kısa Adı</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Gübre Tip İsmi</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Üretildiği Ülke</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Beyan edilen özellikler</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pH </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Ambalaj Tipi</w:t>
            </w:r>
          </w:p>
        </w:tc>
        <w:tc>
          <w:tcPr>
            <w:tcW w:w="3595" w:type="dxa"/>
            <w:gridSpan w:val="6"/>
            <w:tcBorders>
              <w:top w:val="nil"/>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nil"/>
              <w:left w:val="single" w:sz="8" w:space="0" w:color="auto"/>
              <w:bottom w:val="nil"/>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Veriliş Nedeni</w:t>
            </w:r>
          </w:p>
        </w:tc>
        <w:tc>
          <w:tcPr>
            <w:tcW w:w="3595" w:type="dxa"/>
            <w:gridSpan w:val="6"/>
            <w:tcBorders>
              <w:top w:val="single" w:sz="4" w:space="0" w:color="auto"/>
              <w:left w:val="nil"/>
              <w:bottom w:val="single" w:sz="4" w:space="0" w:color="auto"/>
              <w:right w:val="single" w:sz="8" w:space="0" w:color="000000"/>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300"/>
        </w:trPr>
        <w:tc>
          <w:tcPr>
            <w:tcW w:w="5965" w:type="dxa"/>
            <w:tcBorders>
              <w:top w:val="single" w:sz="4" w:space="0" w:color="auto"/>
              <w:left w:val="single" w:sz="8" w:space="0" w:color="auto"/>
              <w:bottom w:val="single" w:sz="8" w:space="0" w:color="auto"/>
              <w:right w:val="single" w:sz="4" w:space="0" w:color="auto"/>
            </w:tcBorders>
            <w:vAlign w:val="center"/>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Diğer İşaretler</w:t>
            </w:r>
          </w:p>
        </w:tc>
        <w:tc>
          <w:tcPr>
            <w:tcW w:w="3595" w:type="dxa"/>
            <w:gridSpan w:val="6"/>
            <w:tcBorders>
              <w:top w:val="single" w:sz="4" w:space="0" w:color="auto"/>
              <w:left w:val="nil"/>
              <w:bottom w:val="single" w:sz="8" w:space="0" w:color="auto"/>
              <w:right w:val="single" w:sz="8" w:space="0" w:color="000000"/>
            </w:tcBorders>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xml:space="preserve"> </w:t>
            </w:r>
          </w:p>
        </w:tc>
      </w:tr>
      <w:tr w:rsidR="005239B7" w:rsidRPr="008030BB">
        <w:trPr>
          <w:trHeight w:val="285"/>
        </w:trPr>
        <w:tc>
          <w:tcPr>
            <w:tcW w:w="5965" w:type="dxa"/>
            <w:tcBorders>
              <w:top w:val="single" w:sz="4" w:space="0" w:color="auto"/>
              <w:left w:val="single" w:sz="4" w:space="0" w:color="auto"/>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c>
          <w:tcPr>
            <w:tcW w:w="3595" w:type="dxa"/>
            <w:gridSpan w:val="6"/>
            <w:tcBorders>
              <w:top w:val="single" w:sz="4" w:space="0" w:color="auto"/>
              <w:left w:val="nil"/>
              <w:bottom w:val="single" w:sz="4" w:space="0" w:color="auto"/>
              <w:right w:val="single" w:sz="4" w:space="0" w:color="auto"/>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 </w:t>
            </w:r>
          </w:p>
        </w:tc>
      </w:tr>
      <w:tr w:rsidR="005239B7" w:rsidRPr="008030BB">
        <w:trPr>
          <w:trHeight w:val="300"/>
        </w:trPr>
        <w:tc>
          <w:tcPr>
            <w:tcW w:w="7083" w:type="dxa"/>
            <w:gridSpan w:val="3"/>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İş bu belge verildiği tarihten itibaren 5 yıl geçerlidir.</w:t>
            </w:r>
          </w:p>
        </w:tc>
        <w:tc>
          <w:tcPr>
            <w:tcW w:w="574"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1903" w:type="dxa"/>
            <w:gridSpan w:val="3"/>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r w:rsidRPr="008030BB">
              <w:rPr>
                <w:rFonts w:ascii="Times New Roman" w:hAnsi="Times New Roman" w:cs="Times New Roman"/>
                <w:color w:val="auto"/>
                <w:spacing w:val="0"/>
                <w:sz w:val="24"/>
                <w:szCs w:val="24"/>
              </w:rPr>
              <w:t>Tarih: ../../…..</w:t>
            </w:r>
          </w:p>
        </w:tc>
      </w:tr>
      <w:tr w:rsidR="005239B7" w:rsidRPr="008030BB">
        <w:trPr>
          <w:trHeight w:val="300"/>
        </w:trPr>
        <w:tc>
          <w:tcPr>
            <w:tcW w:w="5965"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tc>
        <w:tc>
          <w:tcPr>
            <w:tcW w:w="574"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723"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457"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r>
      <w:tr w:rsidR="005239B7" w:rsidRPr="008030BB">
        <w:trPr>
          <w:trHeight w:val="300"/>
        </w:trPr>
        <w:tc>
          <w:tcPr>
            <w:tcW w:w="5965"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p w:rsidR="005239B7" w:rsidRPr="008030BB" w:rsidRDefault="005239B7" w:rsidP="008030BB">
            <w:pPr>
              <w:rPr>
                <w:rFonts w:ascii="Times New Roman" w:hAnsi="Times New Roman" w:cs="Times New Roman"/>
                <w:color w:val="auto"/>
                <w:spacing w:val="0"/>
                <w:sz w:val="24"/>
                <w:szCs w:val="24"/>
              </w:rPr>
            </w:pPr>
          </w:p>
          <w:p w:rsidR="005239B7" w:rsidRPr="008030BB" w:rsidRDefault="005239B7" w:rsidP="008030BB">
            <w:pPr>
              <w:rPr>
                <w:rFonts w:ascii="Times New Roman" w:hAnsi="Times New Roman" w:cs="Times New Roman"/>
                <w:color w:val="auto"/>
                <w:spacing w:val="0"/>
                <w:sz w:val="24"/>
                <w:szCs w:val="24"/>
              </w:rPr>
            </w:pPr>
          </w:p>
          <w:p w:rsidR="005239B7" w:rsidRPr="008030BB" w:rsidRDefault="005239B7" w:rsidP="008030BB">
            <w:pP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tc>
        <w:tc>
          <w:tcPr>
            <w:tcW w:w="559" w:type="dxa"/>
            <w:tcBorders>
              <w:top w:val="nil"/>
              <w:left w:val="nil"/>
              <w:bottom w:val="nil"/>
              <w:right w:val="nil"/>
            </w:tcBorders>
            <w:vAlign w:val="bottom"/>
          </w:tcPr>
          <w:p w:rsidR="005239B7" w:rsidRPr="008030BB" w:rsidRDefault="005239B7" w:rsidP="008030BB">
            <w:pPr>
              <w:rPr>
                <w:rFonts w:ascii="Times New Roman" w:hAnsi="Times New Roman" w:cs="Times New Roman"/>
                <w:color w:val="auto"/>
                <w:spacing w:val="0"/>
                <w:sz w:val="24"/>
                <w:szCs w:val="24"/>
              </w:rPr>
            </w:pPr>
          </w:p>
        </w:tc>
        <w:tc>
          <w:tcPr>
            <w:tcW w:w="574" w:type="dxa"/>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c>
          <w:tcPr>
            <w:tcW w:w="1903" w:type="dxa"/>
            <w:gridSpan w:val="3"/>
            <w:tcBorders>
              <w:top w:val="nil"/>
              <w:left w:val="nil"/>
              <w:bottom w:val="nil"/>
              <w:right w:val="nil"/>
            </w:tcBorders>
            <w:vAlign w:val="bottom"/>
          </w:tcPr>
          <w:p w:rsidR="005239B7" w:rsidRPr="008030BB" w:rsidRDefault="005239B7" w:rsidP="008030BB">
            <w:pPr>
              <w:jc w:val="center"/>
              <w:rPr>
                <w:rFonts w:ascii="Times New Roman" w:hAnsi="Times New Roman" w:cs="Times New Roman"/>
                <w:color w:val="auto"/>
                <w:spacing w:val="0"/>
                <w:sz w:val="24"/>
                <w:szCs w:val="24"/>
              </w:rPr>
            </w:pPr>
          </w:p>
        </w:tc>
      </w:tr>
    </w:tbl>
    <w:p w:rsidR="005239B7" w:rsidRPr="008030BB" w:rsidRDefault="005239B7" w:rsidP="008030BB">
      <w:pPr>
        <w:jc w:val="center"/>
        <w:rPr>
          <w:rFonts w:ascii="Times New Roman" w:hAnsi="Times New Roman" w:cs="Times New Roman"/>
          <w:color w:val="auto"/>
          <w:spacing w:val="0"/>
          <w:sz w:val="24"/>
          <w:szCs w:val="24"/>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r>
        <w:rPr>
          <w:b/>
          <w:bCs/>
        </w:rPr>
        <w:t>EK - 17</w:t>
      </w:r>
    </w:p>
    <w:p w:rsidR="005239B7" w:rsidRPr="0083191E" w:rsidRDefault="005239B7" w:rsidP="00327712">
      <w:pPr>
        <w:pStyle w:val="NormalWeb"/>
        <w:spacing w:before="0" w:beforeAutospacing="0" w:after="0" w:afterAutospacing="0" w:line="276" w:lineRule="auto"/>
        <w:jc w:val="center"/>
        <w:rPr>
          <w:b/>
          <w:bCs/>
        </w:rPr>
      </w:pPr>
      <w:r w:rsidRPr="0083191E">
        <w:rPr>
          <w:b/>
          <w:bCs/>
        </w:rPr>
        <w:t>TOLERANSLAR</w:t>
      </w:r>
    </w:p>
    <w:p w:rsidR="005239B7" w:rsidRPr="0083191E" w:rsidRDefault="005239B7" w:rsidP="00327712">
      <w:pPr>
        <w:pStyle w:val="NormalWeb"/>
        <w:spacing w:before="0" w:beforeAutospacing="0" w:after="0" w:afterAutospacing="0" w:line="276" w:lineRule="auto"/>
        <w:jc w:val="center"/>
        <w:rPr>
          <w:b/>
          <w:bCs/>
        </w:rPr>
      </w:pPr>
    </w:p>
    <w:p w:rsidR="005239B7" w:rsidRPr="0083191E" w:rsidRDefault="005239B7" w:rsidP="00327712">
      <w:pPr>
        <w:pStyle w:val="NormalWeb"/>
        <w:numPr>
          <w:ilvl w:val="0"/>
          <w:numId w:val="1"/>
        </w:numPr>
        <w:tabs>
          <w:tab w:val="clear" w:pos="720"/>
          <w:tab w:val="num" w:pos="480"/>
        </w:tabs>
        <w:spacing w:before="0" w:beforeAutospacing="0" w:after="0" w:afterAutospacing="0" w:line="276" w:lineRule="auto"/>
        <w:ind w:left="480" w:hanging="480"/>
      </w:pPr>
      <w:r w:rsidRPr="0083191E">
        <w:t xml:space="preserve">Bu toleranslar bir bitki besin maddesinin ölçülen değerinin onun beyan edilen değerinden müsaade edilen sapmasıdır. </w:t>
      </w:r>
    </w:p>
    <w:p w:rsidR="005239B7" w:rsidRPr="0083191E" w:rsidRDefault="005239B7" w:rsidP="00327712">
      <w:pPr>
        <w:pStyle w:val="NormalWeb"/>
        <w:numPr>
          <w:ilvl w:val="0"/>
          <w:numId w:val="1"/>
        </w:numPr>
        <w:tabs>
          <w:tab w:val="clear" w:pos="720"/>
          <w:tab w:val="num" w:pos="480"/>
        </w:tabs>
        <w:spacing w:before="0" w:beforeAutospacing="0" w:after="0" w:afterAutospacing="0" w:line="276" w:lineRule="auto"/>
        <w:ind w:left="480" w:hanging="480"/>
      </w:pPr>
      <w:r w:rsidRPr="0083191E">
        <w:t xml:space="preserve">Üretim, numune alma ve analizlerdeki sapmaları telafi etmek için verilmişlerdir. </w:t>
      </w:r>
    </w:p>
    <w:p w:rsidR="005239B7" w:rsidRPr="0083191E" w:rsidRDefault="005239B7" w:rsidP="00327712">
      <w:pPr>
        <w:pStyle w:val="NormalWeb"/>
        <w:numPr>
          <w:ilvl w:val="0"/>
          <w:numId w:val="1"/>
        </w:numPr>
        <w:tabs>
          <w:tab w:val="clear" w:pos="720"/>
          <w:tab w:val="num" w:pos="480"/>
        </w:tabs>
        <w:spacing w:before="0" w:beforeAutospacing="0" w:after="0" w:afterAutospacing="0" w:line="276" w:lineRule="auto"/>
        <w:ind w:left="480" w:hanging="480"/>
      </w:pPr>
      <w:r w:rsidRPr="0083191E">
        <w:t xml:space="preserve">Bu Yönetmelik ve eklerinde belirlenen en az ve en çok şeklinde ifade edilen içeriklere toleranslar uygulanamaz. </w:t>
      </w:r>
    </w:p>
    <w:p w:rsidR="005239B7" w:rsidRPr="0083191E" w:rsidRDefault="005239B7" w:rsidP="00327712">
      <w:pPr>
        <w:pStyle w:val="NormalWeb"/>
        <w:tabs>
          <w:tab w:val="num" w:pos="480"/>
        </w:tabs>
        <w:spacing w:before="0" w:beforeAutospacing="0" w:after="0" w:afterAutospacing="0" w:line="276" w:lineRule="auto"/>
        <w:ind w:left="480" w:hanging="480"/>
      </w:pPr>
      <w:r w:rsidRPr="0083191E">
        <w:t xml:space="preserve">ç) </w:t>
      </w:r>
      <w:r w:rsidRPr="0083191E">
        <w:tab/>
        <w:t xml:space="preserve">“En çok” verilmemişse beyan edilen içeriğin üzerindeki fazla bitki besin maddesine sınırlama yoktur. </w:t>
      </w:r>
    </w:p>
    <w:p w:rsidR="005239B7" w:rsidRDefault="005239B7" w:rsidP="00327712">
      <w:pPr>
        <w:pStyle w:val="NormalWeb"/>
        <w:numPr>
          <w:ilvl w:val="0"/>
          <w:numId w:val="1"/>
        </w:numPr>
        <w:tabs>
          <w:tab w:val="clear" w:pos="720"/>
          <w:tab w:val="num" w:pos="480"/>
        </w:tabs>
        <w:spacing w:before="0" w:beforeAutospacing="0" w:after="0" w:afterAutospacing="0" w:line="276" w:lineRule="auto"/>
        <w:ind w:left="480" w:hanging="480"/>
        <w:rPr>
          <w:rFonts w:cs="Tahoma"/>
        </w:rPr>
      </w:pPr>
      <w:r w:rsidRPr="0083191E">
        <w:t xml:space="preserve">Çeşitli tiplerdeki gübrelerin beyan edilen bitki besin maddesi içerikleriyle ilgili olarak müsaade edilen toleranslar aşağıdadır. </w:t>
      </w:r>
    </w:p>
    <w:p w:rsidR="005239B7" w:rsidRPr="0083191E" w:rsidRDefault="005239B7" w:rsidP="00327712">
      <w:pPr>
        <w:pStyle w:val="NormalWeb"/>
        <w:spacing w:before="0" w:beforeAutospacing="0" w:after="0" w:afterAutospacing="0" w:line="276" w:lineRule="auto"/>
        <w:ind w:left="480"/>
      </w:pPr>
      <w:r w:rsidRPr="0083191E">
        <w:t>Ağırlıkça;</w:t>
      </w:r>
    </w:p>
    <w:p w:rsidR="005239B7" w:rsidRPr="0083191E" w:rsidRDefault="005239B7" w:rsidP="00327712">
      <w:pPr>
        <w:pStyle w:val="NormalWeb"/>
        <w:spacing w:before="0" w:beforeAutospacing="0" w:after="0" w:afterAutospacing="0" w:line="276" w:lineRule="auto"/>
        <w:ind w:left="480"/>
        <w:outlineLvl w:val="0"/>
      </w:pPr>
      <w:r w:rsidRPr="0083191E">
        <w:t>Organik madde ve (hümik+fülvik) asitlerde:beyan edilen değerin % 10</w:t>
      </w:r>
    </w:p>
    <w:p w:rsidR="005239B7" w:rsidRPr="0083191E" w:rsidRDefault="005239B7" w:rsidP="00CF5D8C">
      <w:pPr>
        <w:pStyle w:val="NormalWeb"/>
        <w:spacing w:before="0" w:beforeAutospacing="0" w:after="0" w:afterAutospacing="0" w:line="276" w:lineRule="auto"/>
        <w:ind w:left="480"/>
        <w:outlineLvl w:val="0"/>
      </w:pPr>
      <w:r w:rsidRPr="0083191E">
        <w:t>Organik azot , fosforpentaoksit(P</w:t>
      </w:r>
      <w:r w:rsidRPr="0083191E">
        <w:rPr>
          <w:vertAlign w:val="subscript"/>
        </w:rPr>
        <w:t>2</w:t>
      </w:r>
      <w:r w:rsidRPr="0083191E">
        <w:t>O</w:t>
      </w:r>
      <w:r w:rsidRPr="0083191E">
        <w:rPr>
          <w:vertAlign w:val="subscript"/>
        </w:rPr>
        <w:t>5</w:t>
      </w:r>
      <w:r w:rsidRPr="0083191E">
        <w:t>),potasyum oksit(K</w:t>
      </w:r>
      <w:r w:rsidRPr="0083191E">
        <w:rPr>
          <w:vertAlign w:val="subscript"/>
        </w:rPr>
        <w:t>2</w:t>
      </w:r>
      <w:r w:rsidRPr="0083191E">
        <w:t>O): beyan edilen değerin % 10</w:t>
      </w:r>
    </w:p>
    <w:p w:rsidR="005239B7" w:rsidRPr="0083191E" w:rsidRDefault="005239B7" w:rsidP="00327712">
      <w:pPr>
        <w:pStyle w:val="NormalWeb"/>
        <w:spacing w:before="0" w:beforeAutospacing="0" w:after="0" w:afterAutospacing="0" w:line="276" w:lineRule="auto"/>
        <w:ind w:left="480"/>
        <w:outlineLvl w:val="0"/>
      </w:pPr>
      <w:r w:rsidRPr="0083191E">
        <w:t>Organik asit ve serbest aminoasitler: beyan edilen değerin % 10</w:t>
      </w:r>
    </w:p>
    <w:p w:rsidR="005239B7" w:rsidRPr="0083191E" w:rsidRDefault="005239B7" w:rsidP="00327712">
      <w:pPr>
        <w:pStyle w:val="NormalWeb"/>
        <w:spacing w:before="0" w:beforeAutospacing="0" w:after="0" w:afterAutospacing="0" w:line="276" w:lineRule="auto"/>
        <w:ind w:left="480"/>
      </w:pPr>
      <w:r w:rsidRPr="0083191E">
        <w:t>Kainit 1,5</w:t>
      </w:r>
    </w:p>
    <w:p w:rsidR="005239B7" w:rsidRPr="0083191E" w:rsidRDefault="005239B7" w:rsidP="00327712">
      <w:pPr>
        <w:pStyle w:val="NormalWeb"/>
        <w:spacing w:before="0" w:beforeAutospacing="0" w:after="0" w:afterAutospacing="0" w:line="276" w:lineRule="auto"/>
        <w:ind w:left="480"/>
      </w:pPr>
      <w:r w:rsidRPr="0083191E">
        <w:t>Zenginleştirilmiş kainit tuzu 1,0</w:t>
      </w:r>
    </w:p>
    <w:p w:rsidR="005239B7" w:rsidRPr="0083191E" w:rsidRDefault="005239B7" w:rsidP="00327712">
      <w:pPr>
        <w:pStyle w:val="NormalWeb"/>
        <w:spacing w:before="0" w:beforeAutospacing="0" w:after="0" w:afterAutospacing="0" w:line="276" w:lineRule="auto"/>
        <w:ind w:left="480"/>
      </w:pPr>
      <w:r w:rsidRPr="0083191E">
        <w:t>Magnezyum oksit 0,9</w:t>
      </w:r>
    </w:p>
    <w:p w:rsidR="005239B7" w:rsidRPr="0083191E" w:rsidRDefault="005239B7" w:rsidP="00327712">
      <w:pPr>
        <w:pStyle w:val="NormalWeb"/>
        <w:spacing w:before="0" w:beforeAutospacing="0" w:after="0" w:afterAutospacing="0" w:line="276" w:lineRule="auto"/>
        <w:ind w:left="480"/>
      </w:pPr>
      <w:r w:rsidRPr="0083191E">
        <w:t>Sodyum dioksit 0,9</w:t>
      </w:r>
    </w:p>
    <w:p w:rsidR="005239B7" w:rsidRPr="0083191E" w:rsidRDefault="005239B7" w:rsidP="00327712">
      <w:pPr>
        <w:pStyle w:val="NormalWeb"/>
        <w:spacing w:before="0" w:beforeAutospacing="0" w:after="0" w:afterAutospacing="0" w:line="276" w:lineRule="auto"/>
        <w:ind w:left="480"/>
      </w:pPr>
      <w:r w:rsidRPr="0083191E">
        <w:t>Kükürt trioksit 0,9</w:t>
      </w:r>
    </w:p>
    <w:p w:rsidR="005239B7" w:rsidRPr="0083191E" w:rsidRDefault="005239B7" w:rsidP="00327712">
      <w:pPr>
        <w:pStyle w:val="NormalWeb"/>
        <w:spacing w:before="0" w:beforeAutospacing="0" w:after="0" w:afterAutospacing="0" w:line="276" w:lineRule="auto"/>
        <w:ind w:left="480"/>
      </w:pPr>
      <w:r w:rsidRPr="0083191E">
        <w:t>Kalsiyum oksit 0,9</w:t>
      </w:r>
    </w:p>
    <w:p w:rsidR="005239B7" w:rsidRPr="0083191E" w:rsidRDefault="005239B7" w:rsidP="00900E72">
      <w:pPr>
        <w:pStyle w:val="NormalWeb"/>
        <w:spacing w:before="0" w:beforeAutospacing="0" w:after="0" w:afterAutospacing="0" w:line="276" w:lineRule="auto"/>
        <w:ind w:left="480"/>
      </w:pPr>
      <w:r w:rsidRPr="0083191E">
        <w:t>Klor 0,2</w:t>
      </w:r>
    </w:p>
    <w:p w:rsidR="005239B7" w:rsidRPr="0083191E" w:rsidRDefault="005239B7" w:rsidP="00900E72">
      <w:pPr>
        <w:pStyle w:val="NormalWeb"/>
        <w:spacing w:before="0" w:beforeAutospacing="0" w:after="0" w:afterAutospacing="0" w:line="276" w:lineRule="auto"/>
        <w:ind w:left="480"/>
      </w:pPr>
    </w:p>
    <w:p w:rsidR="005239B7" w:rsidRPr="0083191E" w:rsidRDefault="005239B7" w:rsidP="00327712">
      <w:pPr>
        <w:pStyle w:val="NormalWeb"/>
        <w:spacing w:before="0" w:beforeAutospacing="0" w:after="0" w:afterAutospacing="0" w:line="276" w:lineRule="auto"/>
        <w:rPr>
          <w:b/>
          <w:bCs/>
        </w:rPr>
      </w:pPr>
      <w:r w:rsidRPr="0083191E">
        <w:rPr>
          <w:b/>
          <w:bCs/>
        </w:rPr>
        <w:t>ORGANOMİNERAL GÜBRELER;</w:t>
      </w:r>
    </w:p>
    <w:p w:rsidR="005239B7" w:rsidRPr="0083191E" w:rsidRDefault="005239B7" w:rsidP="000368D9">
      <w:pPr>
        <w:pStyle w:val="NormalWeb"/>
        <w:spacing w:before="0" w:beforeAutospacing="0" w:after="0" w:afterAutospacing="0" w:line="276" w:lineRule="auto"/>
        <w:ind w:left="480"/>
        <w:outlineLvl w:val="0"/>
      </w:pPr>
      <w:r w:rsidRPr="0083191E">
        <w:t>Organik madde ve (hümik+fülvik) asitlerde:beyan edilen değerin % 10</w:t>
      </w:r>
    </w:p>
    <w:p w:rsidR="005239B7" w:rsidRPr="0083191E" w:rsidRDefault="005239B7" w:rsidP="00327712">
      <w:pPr>
        <w:pStyle w:val="NormalWeb"/>
        <w:spacing w:before="0" w:beforeAutospacing="0" w:after="0" w:afterAutospacing="0" w:line="276" w:lineRule="auto"/>
        <w:ind w:firstLine="480"/>
      </w:pPr>
      <w:r w:rsidRPr="0083191E">
        <w:t xml:space="preserve">Bitki besin maddesi elementleri </w:t>
      </w:r>
    </w:p>
    <w:p w:rsidR="005239B7" w:rsidRPr="0083191E" w:rsidRDefault="005239B7" w:rsidP="00327712">
      <w:pPr>
        <w:pStyle w:val="NormalWeb"/>
        <w:numPr>
          <w:ilvl w:val="0"/>
          <w:numId w:val="5"/>
        </w:numPr>
        <w:tabs>
          <w:tab w:val="left" w:pos="480"/>
        </w:tabs>
        <w:spacing w:before="0" w:beforeAutospacing="0" w:after="0" w:afterAutospacing="0" w:line="276" w:lineRule="auto"/>
        <w:ind w:left="0" w:firstLine="0"/>
      </w:pPr>
      <w:r w:rsidRPr="0083191E">
        <w:t xml:space="preserve">N 1,1 </w:t>
      </w:r>
    </w:p>
    <w:p w:rsidR="005239B7" w:rsidRPr="0083191E" w:rsidRDefault="005239B7" w:rsidP="00327712">
      <w:pPr>
        <w:pStyle w:val="NormalWeb"/>
        <w:numPr>
          <w:ilvl w:val="0"/>
          <w:numId w:val="5"/>
        </w:numPr>
        <w:tabs>
          <w:tab w:val="left" w:pos="480"/>
        </w:tabs>
        <w:spacing w:before="0" w:beforeAutospacing="0" w:after="0" w:afterAutospacing="0" w:line="276" w:lineRule="auto"/>
        <w:ind w:left="0" w:firstLine="0"/>
      </w:pPr>
      <w:r w:rsidRPr="0083191E">
        <w:t>Fosforpentaoksit(P</w:t>
      </w:r>
      <w:r w:rsidRPr="0083191E">
        <w:rPr>
          <w:vertAlign w:val="subscript"/>
        </w:rPr>
        <w:t>2</w:t>
      </w:r>
      <w:r w:rsidRPr="0083191E">
        <w:t>O</w:t>
      </w:r>
      <w:r w:rsidRPr="0083191E">
        <w:rPr>
          <w:vertAlign w:val="subscript"/>
        </w:rPr>
        <w:t>5</w:t>
      </w:r>
      <w:r w:rsidRPr="0083191E">
        <w:t xml:space="preserve">) 1,1 </w:t>
      </w:r>
    </w:p>
    <w:p w:rsidR="005239B7" w:rsidRPr="0083191E" w:rsidRDefault="005239B7" w:rsidP="00327712">
      <w:pPr>
        <w:pStyle w:val="NormalWeb"/>
        <w:numPr>
          <w:ilvl w:val="0"/>
          <w:numId w:val="5"/>
        </w:numPr>
        <w:tabs>
          <w:tab w:val="left" w:pos="480"/>
        </w:tabs>
        <w:spacing w:before="0" w:beforeAutospacing="0" w:after="0" w:afterAutospacing="0" w:line="276" w:lineRule="auto"/>
        <w:ind w:left="0" w:firstLine="0"/>
      </w:pPr>
      <w:r w:rsidRPr="0083191E">
        <w:t>Potasyum oksit(K</w:t>
      </w:r>
      <w:r w:rsidRPr="0083191E">
        <w:rPr>
          <w:vertAlign w:val="subscript"/>
        </w:rPr>
        <w:t>2</w:t>
      </w:r>
      <w:r w:rsidRPr="0083191E">
        <w:t xml:space="preserve">O) 1,1 </w:t>
      </w:r>
    </w:p>
    <w:p w:rsidR="005239B7" w:rsidRPr="0083191E" w:rsidRDefault="005239B7" w:rsidP="00327712">
      <w:pPr>
        <w:pStyle w:val="NormalWeb"/>
        <w:tabs>
          <w:tab w:val="left" w:pos="480"/>
        </w:tabs>
        <w:spacing w:before="0" w:beforeAutospacing="0" w:after="0" w:afterAutospacing="0" w:line="276" w:lineRule="auto"/>
      </w:pPr>
      <w:r w:rsidRPr="0083191E">
        <w:t xml:space="preserve">ç)  </w:t>
      </w:r>
      <w:r w:rsidRPr="0083191E">
        <w:tab/>
        <w:t xml:space="preserve">İkili gübreler 1,5 </w:t>
      </w:r>
    </w:p>
    <w:p w:rsidR="005239B7" w:rsidRPr="0083191E" w:rsidRDefault="005239B7" w:rsidP="00327712">
      <w:pPr>
        <w:pStyle w:val="NormalWeb"/>
        <w:numPr>
          <w:ilvl w:val="0"/>
          <w:numId w:val="5"/>
        </w:numPr>
        <w:tabs>
          <w:tab w:val="left" w:pos="480"/>
        </w:tabs>
        <w:spacing w:before="0" w:beforeAutospacing="0" w:after="0" w:afterAutospacing="0" w:line="276" w:lineRule="auto"/>
        <w:ind w:left="0" w:firstLine="0"/>
      </w:pPr>
      <w:r w:rsidRPr="0083191E">
        <w:t xml:space="preserve">Üçlü gübreler 1,9 </w:t>
      </w:r>
    </w:p>
    <w:p w:rsidR="005239B7" w:rsidRPr="0083191E" w:rsidRDefault="005239B7" w:rsidP="00327712">
      <w:pPr>
        <w:pStyle w:val="NormalWeb"/>
        <w:spacing w:before="0" w:beforeAutospacing="0" w:after="0" w:afterAutospacing="0" w:line="276" w:lineRule="auto"/>
        <w:rPr>
          <w:rFonts w:cs="Tahoma"/>
          <w:b/>
          <w:bCs/>
        </w:rPr>
      </w:pPr>
    </w:p>
    <w:p w:rsidR="005239B7" w:rsidRPr="0083191E" w:rsidRDefault="005239B7" w:rsidP="00327712">
      <w:pPr>
        <w:pStyle w:val="NormalWeb"/>
        <w:spacing w:before="0" w:beforeAutospacing="0" w:after="0" w:afterAutospacing="0" w:line="276" w:lineRule="auto"/>
        <w:rPr>
          <w:b/>
          <w:bCs/>
        </w:rPr>
      </w:pPr>
      <w:r w:rsidRPr="0083191E">
        <w:rPr>
          <w:b/>
          <w:bCs/>
        </w:rPr>
        <w:t>İZ ELEMENTLER;</w:t>
      </w:r>
    </w:p>
    <w:p w:rsidR="005239B7" w:rsidRPr="0083191E" w:rsidRDefault="005239B7" w:rsidP="00327712">
      <w:pPr>
        <w:pStyle w:val="NormalWeb"/>
        <w:tabs>
          <w:tab w:val="left" w:pos="480"/>
        </w:tabs>
        <w:spacing w:before="0" w:beforeAutospacing="0" w:after="0" w:afterAutospacing="0" w:line="276" w:lineRule="auto"/>
      </w:pPr>
      <w:r w:rsidRPr="0083191E">
        <w:t xml:space="preserve">a) </w:t>
      </w:r>
      <w:r w:rsidRPr="0083191E">
        <w:tab/>
        <w:t xml:space="preserve">İçeriği %2’den fazla olanlar için 0,4 </w:t>
      </w:r>
    </w:p>
    <w:p w:rsidR="005239B7" w:rsidRPr="0083191E" w:rsidRDefault="005239B7" w:rsidP="00327712">
      <w:pPr>
        <w:pStyle w:val="NormalWeb"/>
        <w:tabs>
          <w:tab w:val="left" w:pos="480"/>
        </w:tabs>
        <w:spacing w:before="0" w:beforeAutospacing="0" w:after="0" w:afterAutospacing="0" w:line="276" w:lineRule="auto"/>
      </w:pPr>
      <w:r w:rsidRPr="0083191E">
        <w:t xml:space="preserve">b) </w:t>
      </w:r>
      <w:r w:rsidRPr="0083191E">
        <w:tab/>
        <w:t xml:space="preserve">İçeriği %2’yi geçmeyenler için beyan edilen değerin 1/5 i </w:t>
      </w:r>
    </w:p>
    <w:p w:rsidR="005239B7" w:rsidRPr="0083191E" w:rsidRDefault="005239B7" w:rsidP="00327712">
      <w:pPr>
        <w:pStyle w:val="NormalWeb"/>
        <w:tabs>
          <w:tab w:val="left" w:pos="480"/>
        </w:tabs>
        <w:spacing w:before="0" w:beforeAutospacing="0" w:after="0" w:afterAutospacing="0" w:line="276" w:lineRule="auto"/>
      </w:pPr>
    </w:p>
    <w:p w:rsidR="005239B7" w:rsidRPr="0083191E" w:rsidRDefault="005239B7" w:rsidP="00327712">
      <w:pPr>
        <w:pStyle w:val="NormalWeb"/>
        <w:spacing w:before="0" w:beforeAutospacing="0" w:after="0" w:afterAutospacing="0" w:line="276" w:lineRule="auto"/>
        <w:rPr>
          <w:b/>
          <w:bCs/>
        </w:rPr>
      </w:pPr>
      <w:r w:rsidRPr="0083191E">
        <w:rPr>
          <w:b/>
          <w:bCs/>
        </w:rPr>
        <w:t>Beyan  Edilen Kalsiyum, Magnezyum, Sodyum ve Kükürt İçeriklerinde  Müsaade Edilen Toleranslar;</w:t>
      </w:r>
    </w:p>
    <w:p w:rsidR="005239B7" w:rsidRPr="0083191E" w:rsidRDefault="005239B7" w:rsidP="00327712">
      <w:pPr>
        <w:pStyle w:val="NormalWeb"/>
        <w:spacing w:before="0" w:beforeAutospacing="0" w:after="0" w:afterAutospacing="0" w:line="276" w:lineRule="auto"/>
      </w:pPr>
      <w:r w:rsidRPr="0083191E">
        <w:t>CaO, MgO, Na</w:t>
      </w:r>
      <w:r w:rsidRPr="0083191E">
        <w:rPr>
          <w:vertAlign w:val="subscript"/>
        </w:rPr>
        <w:t>2</w:t>
      </w:r>
      <w:r w:rsidRPr="0083191E">
        <w:t>O ve SO</w:t>
      </w:r>
      <w:r w:rsidRPr="0083191E">
        <w:rPr>
          <w:vertAlign w:val="subscript"/>
        </w:rPr>
        <w:t xml:space="preserve">3 </w:t>
      </w:r>
      <w:r w:rsidRPr="0083191E">
        <w:t>için mutlak değer olarak % 0,9’u ( Ca için 0,64, Mg için 0,55, Na için 0,67 ve S için 0,36’yı) geçmemek şartıyla bu elementlerin beyan edilen içeriklerinin dörtte biri olmalıdır.</w:t>
      </w:r>
    </w:p>
    <w:p w:rsidR="005239B7" w:rsidRPr="0083191E" w:rsidRDefault="005239B7" w:rsidP="00327712">
      <w:pPr>
        <w:pStyle w:val="NormalWeb"/>
        <w:spacing w:before="0" w:beforeAutospacing="0" w:after="0" w:afterAutospacing="0" w:line="276" w:lineRule="auto"/>
      </w:pPr>
      <w:r w:rsidRPr="0083191E">
        <w:t> </w:t>
      </w:r>
    </w:p>
    <w:p w:rsidR="005239B7" w:rsidRPr="0083191E" w:rsidRDefault="005239B7" w:rsidP="00D806E2">
      <w:pPr>
        <w:pStyle w:val="NormalWeb"/>
        <w:spacing w:before="0" w:beforeAutospacing="0" w:after="0" w:afterAutospacing="0" w:line="276" w:lineRule="auto"/>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Default="005239B7" w:rsidP="00327712">
      <w:pPr>
        <w:pStyle w:val="NormalWeb"/>
        <w:spacing w:before="0" w:beforeAutospacing="0" w:after="0" w:afterAutospacing="0" w:line="276" w:lineRule="auto"/>
        <w:jc w:val="center"/>
        <w:outlineLvl w:val="0"/>
        <w:rPr>
          <w:rFonts w:cs="Tahoma"/>
          <w:b/>
          <w:bCs/>
        </w:rPr>
      </w:pPr>
    </w:p>
    <w:p w:rsidR="005239B7" w:rsidRPr="0083191E" w:rsidRDefault="005239B7" w:rsidP="00327712">
      <w:pPr>
        <w:pStyle w:val="NormalWeb"/>
        <w:spacing w:before="0" w:beforeAutospacing="0" w:after="0" w:afterAutospacing="0" w:line="276" w:lineRule="auto"/>
        <w:jc w:val="center"/>
        <w:outlineLvl w:val="0"/>
        <w:rPr>
          <w:rFonts w:cs="Tahoma"/>
          <w:b/>
          <w:bCs/>
        </w:rPr>
      </w:pPr>
      <w:r>
        <w:rPr>
          <w:b/>
          <w:bCs/>
        </w:rPr>
        <w:t>EK - 18</w:t>
      </w:r>
    </w:p>
    <w:p w:rsidR="005239B7" w:rsidRPr="0083191E" w:rsidRDefault="005239B7" w:rsidP="00327712">
      <w:pPr>
        <w:pStyle w:val="NormalWeb"/>
        <w:spacing w:before="0" w:beforeAutospacing="0" w:after="0" w:afterAutospacing="0" w:line="276" w:lineRule="auto"/>
        <w:jc w:val="center"/>
        <w:rPr>
          <w:b/>
          <w:bCs/>
        </w:rPr>
      </w:pPr>
      <w:r w:rsidRPr="0083191E">
        <w:rPr>
          <w:b/>
          <w:bCs/>
        </w:rPr>
        <w:t>ANALİZ METOTLARI</w:t>
      </w:r>
    </w:p>
    <w:p w:rsidR="005239B7" w:rsidRPr="0083191E" w:rsidRDefault="005239B7" w:rsidP="00026950">
      <w:pPr>
        <w:pStyle w:val="NormalWeb"/>
        <w:spacing w:before="0" w:beforeAutospacing="0" w:after="0" w:afterAutospacing="0" w:line="276" w:lineRule="auto"/>
        <w:rPr>
          <w:b/>
          <w:bCs/>
        </w:rPr>
      </w:pPr>
      <w:r w:rsidRPr="0083191E">
        <w:rPr>
          <w:b/>
          <w:bCs/>
        </w:rPr>
        <w:t xml:space="preserve">         </w:t>
      </w:r>
      <w:r>
        <w:rPr>
          <w:b/>
          <w:bCs/>
        </w:rPr>
        <w:t xml:space="preserve">       </w:t>
      </w:r>
      <w:r w:rsidRPr="0083191E">
        <w:rPr>
          <w:b/>
          <w:bCs/>
        </w:rPr>
        <w:t>Bu Yönetmelikte belirtilen standartların yayımlanmış en son halleri kullanılır.</w:t>
      </w:r>
    </w:p>
    <w:tbl>
      <w:tblPr>
        <w:tblW w:w="9108" w:type="dxa"/>
        <w:tblInd w:w="2" w:type="dxa"/>
        <w:tblLook w:val="0000"/>
      </w:tblPr>
      <w:tblGrid>
        <w:gridCol w:w="4068"/>
        <w:gridCol w:w="5040"/>
      </w:tblGrid>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pH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1/10 Potansiyometrik</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Nem Tayini</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2F6CEE">
            <w:pPr>
              <w:pStyle w:val="NormalWeb"/>
              <w:spacing w:before="0" w:beforeAutospacing="0" w:after="0" w:afterAutospacing="0" w:line="276" w:lineRule="auto"/>
              <w:rPr>
                <w:rFonts w:cs="Tahoma"/>
              </w:rPr>
            </w:pPr>
            <w:r w:rsidRPr="0083191E">
              <w:t xml:space="preserve">AOAC 1995, </w:t>
            </w:r>
            <w:r>
              <w:t>Kacar- Kütük 2009</w:t>
            </w:r>
          </w:p>
          <w:p w:rsidR="005239B7" w:rsidRPr="0083191E" w:rsidRDefault="005239B7" w:rsidP="002F6CEE">
            <w:pPr>
              <w:pStyle w:val="NormalWeb"/>
              <w:spacing w:before="0" w:beforeAutospacing="0" w:after="0" w:afterAutospacing="0" w:line="276" w:lineRule="auto"/>
            </w:pPr>
            <w:r w:rsidRPr="0083191E">
              <w:t xml:space="preserve"> ( 70</w:t>
            </w:r>
            <w:r w:rsidRPr="0083191E">
              <w:rPr>
                <w:vertAlign w:val="superscript"/>
              </w:rPr>
              <w:t xml:space="preserve">0 </w:t>
            </w:r>
            <w:r w:rsidRPr="0083191E">
              <w:t>C’de Sabit Ağırlığa Gelene Kadar)</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EC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1/10 Sulu Çözeltide</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Toplam Azot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1965 Bremner</w:t>
            </w:r>
          </w:p>
          <w:p w:rsidR="005239B7" w:rsidRPr="0083191E" w:rsidRDefault="005239B7" w:rsidP="002F6CEE">
            <w:pPr>
              <w:pStyle w:val="NormalWeb"/>
              <w:spacing w:before="0" w:beforeAutospacing="0" w:after="0" w:afterAutospacing="0" w:line="276" w:lineRule="auto"/>
            </w:pPr>
            <w:r w:rsidRPr="0083191E">
              <w:t>Alternatif metod : Dumas veya Kimyevi Gübre Denetim Yönetmeliği EK-3(maddesi yazılacak.)</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Nitrat Azotu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Kimyevi Gübre Denetim Yönetmeliği EK-3 (2.2.3) </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Amonyum Azotu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(2.1)</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Üre Azotu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(2.6.2)/(2.6.1)</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-Organik Gübrede Fosfor Tayini</w:t>
            </w:r>
          </w:p>
          <w:p w:rsidR="005239B7" w:rsidRPr="0083191E" w:rsidRDefault="005239B7" w:rsidP="002F6CEE">
            <w:pPr>
              <w:pStyle w:val="NormalWeb"/>
              <w:spacing w:before="0" w:beforeAutospacing="0" w:after="0" w:afterAutospacing="0" w:line="276" w:lineRule="auto"/>
            </w:pPr>
            <w:r w:rsidRPr="0083191E">
              <w:t>-Organomineral Gübrede Fosfor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b/>
                <w:bCs/>
                <w:color w:val="00B050"/>
              </w:rPr>
            </w:pPr>
            <w:r>
              <w:t>Kacar -Kütük 2009</w:t>
            </w:r>
          </w:p>
          <w:p w:rsidR="005239B7" w:rsidRPr="0083191E" w:rsidRDefault="005239B7" w:rsidP="002F6CEE">
            <w:pPr>
              <w:pStyle w:val="NormalWeb"/>
              <w:spacing w:before="0" w:beforeAutospacing="0" w:after="0" w:afterAutospacing="0" w:line="276" w:lineRule="auto"/>
            </w:pPr>
            <w:r w:rsidRPr="0083191E">
              <w:t>Kimyevi Gübre Denetim Yönetmeliği EK- 3 (3.1.1)</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Fosfor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Kimyevi Gübre Denetim Yönetmeliği EK- 3, </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ve Sitratta Çözünür Fosfor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85654D">
            <w:pPr>
              <w:pStyle w:val="NormalWeb"/>
              <w:spacing w:before="0" w:beforeAutospacing="0" w:after="0" w:afterAutospacing="0" w:line="276" w:lineRule="auto"/>
            </w:pPr>
            <w:r w:rsidRPr="0083191E">
              <w:t>Kimyevi Gübre Denetim Yönetmeliği EK- 3 (3.1.1),</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Potasyumoksit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Bakır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Demir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Mangan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Çinko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Bor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Molibden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Toplam CaO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CaO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D817CD">
            <w:pPr>
              <w:pStyle w:val="NormalWeb"/>
              <w:spacing w:before="0" w:beforeAutospacing="0" w:after="0" w:afterAutospacing="0" w:line="276" w:lineRule="auto"/>
            </w:pPr>
            <w:r w:rsidRPr="0083191E">
              <w:t xml:space="preserve">Kimyevi Gübre Denetim Yönetmeliği EK- 3,ICP </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Toplam MgO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MgO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457B4A">
            <w:pPr>
              <w:pStyle w:val="NormalWeb"/>
              <w:spacing w:before="0" w:beforeAutospacing="0" w:after="0" w:afterAutospacing="0" w:line="276" w:lineRule="auto"/>
            </w:pPr>
            <w:r>
              <w:t>-</w:t>
            </w:r>
            <w:r w:rsidRPr="0083191E">
              <w:t>Suda Çözünür Na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457B4A">
            <w:pPr>
              <w:pStyle w:val="NormalWeb"/>
              <w:spacing w:before="0" w:beforeAutospacing="0" w:after="0" w:afterAutospacing="0" w:line="276" w:lineRule="auto"/>
            </w:pPr>
            <w:r w:rsidRPr="0083191E">
              <w:t>- Elementel Kükürt(S) Tayini: (Toplam SO3 - Suda Çözünür SO3)</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Kimyevi Gübre Denetim Yönetmeliği EK- 3                         </w:t>
            </w:r>
          </w:p>
          <w:p w:rsidR="005239B7" w:rsidRPr="0083191E" w:rsidRDefault="005239B7" w:rsidP="002F6CEE">
            <w:pPr>
              <w:pStyle w:val="NormalWeb"/>
              <w:spacing w:before="0" w:beforeAutospacing="0" w:after="0" w:afterAutospacing="0" w:line="276" w:lineRule="auto"/>
            </w:pPr>
            <w:r w:rsidRPr="0083191E">
              <w:t xml:space="preserve"> Mikrodalga ya da Kuru Yakma, ICP</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Suda Çözünür SO</w:t>
            </w:r>
            <w:r w:rsidRPr="0083191E">
              <w:rPr>
                <w:vertAlign w:val="subscript"/>
              </w:rPr>
              <w:t xml:space="preserve">3 </w:t>
            </w:r>
            <w:r w:rsidRPr="0083191E">
              <w:t>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Kimyevi Gübre Denetim Yönetmeliği EK- 3 (8.4)</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Organik Gübrede Organik Madde Tayini</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 Kimyevi gübre katkılı organik materyallerde Organik Madde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AOAC 2005(katılarda: 70</w:t>
            </w:r>
            <w:r w:rsidRPr="0083191E">
              <w:rPr>
                <w:vertAlign w:val="superscript"/>
              </w:rPr>
              <w:t xml:space="preserve">0 </w:t>
            </w:r>
            <w:r w:rsidRPr="0083191E">
              <w:t>C’de Sabit Ağırlığa Gelene Kadar – 550</w:t>
            </w:r>
            <w:r w:rsidRPr="0083191E">
              <w:rPr>
                <w:vertAlign w:val="superscript"/>
              </w:rPr>
              <w:t>0</w:t>
            </w:r>
            <w:r w:rsidRPr="0083191E">
              <w:t xml:space="preserve"> C Kuru Yakma</w:t>
            </w:r>
          </w:p>
          <w:p w:rsidR="005239B7" w:rsidRPr="0083191E" w:rsidRDefault="005239B7" w:rsidP="002F6CEE">
            <w:pPr>
              <w:pStyle w:val="NormalWeb"/>
              <w:spacing w:before="0" w:beforeAutospacing="0" w:after="0" w:afterAutospacing="0" w:line="276" w:lineRule="auto"/>
            </w:pPr>
            <w:r w:rsidRPr="0083191E">
              <w:t>Sıvılarda: 70</w:t>
            </w:r>
            <w:r w:rsidRPr="0083191E">
              <w:rPr>
                <w:vertAlign w:val="superscript"/>
              </w:rPr>
              <w:t xml:space="preserve">0 </w:t>
            </w:r>
            <w:r w:rsidRPr="0083191E">
              <w:t>C’de Sabit Ağırlığa Gelene Kadar bekletilir daha sonra 550 derecede yakılır akabinde orijinal ağırlığa bölünür.</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Organik Madde: Organik Karbon x 2.24</w:t>
            </w:r>
          </w:p>
          <w:p w:rsidR="005239B7" w:rsidRPr="0083191E" w:rsidRDefault="005239B7" w:rsidP="002F6CEE">
            <w:pPr>
              <w:pStyle w:val="NormalWeb"/>
              <w:spacing w:before="0" w:beforeAutospacing="0" w:after="0" w:afterAutospacing="0" w:line="276" w:lineRule="auto"/>
            </w:pPr>
            <w:r w:rsidRPr="0083191E">
              <w:t>Katılarda Fırın Kuru</w:t>
            </w:r>
          </w:p>
          <w:p w:rsidR="005239B7" w:rsidRPr="0083191E" w:rsidRDefault="005239B7" w:rsidP="002F6CEE">
            <w:pPr>
              <w:pStyle w:val="NormalWeb"/>
              <w:tabs>
                <w:tab w:val="left" w:pos="3705"/>
              </w:tabs>
              <w:spacing w:line="276" w:lineRule="auto"/>
            </w:pPr>
            <w:r w:rsidRPr="0083191E">
              <w:t>Sıvılarda Orijinal Neminde</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 Organik Azot Tayini </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t xml:space="preserve">Mitschell, 1972 veya </w:t>
            </w:r>
            <w:r w:rsidRPr="00573EBD">
              <w:t>Kjeldahl</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Katı   Ürünlerde</w:t>
            </w:r>
          </w:p>
          <w:p w:rsidR="005239B7" w:rsidRPr="0083191E" w:rsidRDefault="005239B7" w:rsidP="002F6CEE">
            <w:pPr>
              <w:pStyle w:val="NormalWeb"/>
              <w:spacing w:before="0" w:beforeAutospacing="0" w:after="0" w:afterAutospacing="0" w:line="276" w:lineRule="auto"/>
            </w:pPr>
            <w:r w:rsidRPr="0083191E">
              <w:t>- Toplam (Humik+Fulvik) Asit Tayini</w:t>
            </w:r>
          </w:p>
          <w:p w:rsidR="005239B7" w:rsidRPr="0083191E" w:rsidRDefault="005239B7" w:rsidP="005039BF">
            <w:pPr>
              <w:pStyle w:val="NormalWeb"/>
              <w:spacing w:before="0" w:beforeAutospacing="0" w:after="0" w:afterAutospacing="0" w:line="276" w:lineRule="auto"/>
              <w:rPr>
                <w:rFonts w:cs="Tahoma"/>
              </w:rPr>
            </w:pPr>
          </w:p>
          <w:p w:rsidR="005239B7" w:rsidRPr="0083191E" w:rsidRDefault="005239B7" w:rsidP="005039BF">
            <w:pPr>
              <w:pStyle w:val="NormalWeb"/>
              <w:spacing w:before="0" w:beforeAutospacing="0" w:after="0" w:afterAutospacing="0" w:line="276" w:lineRule="auto"/>
            </w:pPr>
            <w:r w:rsidRPr="0083191E">
              <w:t>Sıvı Ürünlerde</w:t>
            </w:r>
          </w:p>
          <w:p w:rsidR="005239B7" w:rsidRPr="0083191E" w:rsidRDefault="005239B7" w:rsidP="005039BF">
            <w:pPr>
              <w:pStyle w:val="NormalWeb"/>
              <w:spacing w:before="0" w:beforeAutospacing="0" w:after="0" w:afterAutospacing="0" w:line="276" w:lineRule="auto"/>
            </w:pPr>
            <w:r w:rsidRPr="0083191E">
              <w:t>- Toplam (Humik+Fulvik) Asit Tayini</w:t>
            </w:r>
          </w:p>
          <w:p w:rsidR="005239B7" w:rsidRPr="0083191E" w:rsidRDefault="005239B7" w:rsidP="00936E8A">
            <w:pPr>
              <w:pStyle w:val="NormalWeb"/>
              <w:spacing w:before="0" w:beforeAutospacing="0" w:after="0" w:afterAutospacing="0" w:line="276" w:lineRule="auto"/>
            </w:pPr>
            <w:r w:rsidRPr="0083191E">
              <w:t xml:space="preserve"> </w:t>
            </w:r>
          </w:p>
          <w:p w:rsidR="005239B7" w:rsidRPr="0083191E" w:rsidRDefault="005239B7" w:rsidP="00936E8A">
            <w:pPr>
              <w:pStyle w:val="NormalWeb"/>
              <w:spacing w:before="0" w:beforeAutospacing="0" w:after="0" w:afterAutospacing="0" w:line="276" w:lineRule="auto"/>
              <w:rPr>
                <w:rFonts w:cs="Tahoma"/>
                <w:color w:val="92D050"/>
              </w:rPr>
            </w:pPr>
          </w:p>
          <w:p w:rsidR="005239B7" w:rsidRPr="0083191E" w:rsidRDefault="005239B7" w:rsidP="00936E8A">
            <w:pPr>
              <w:pStyle w:val="NormalWeb"/>
              <w:spacing w:before="0" w:beforeAutospacing="0" w:after="0" w:afterAutospacing="0" w:line="276" w:lineRule="auto"/>
              <w:rPr>
                <w:rFonts w:cs="Tahoma"/>
                <w:color w:val="92D050"/>
              </w:rPr>
            </w:pPr>
          </w:p>
          <w:p w:rsidR="005239B7" w:rsidRPr="0083191E" w:rsidRDefault="005239B7" w:rsidP="00936E8A">
            <w:pPr>
              <w:pStyle w:val="NormalWeb"/>
              <w:spacing w:before="0" w:beforeAutospacing="0" w:after="0" w:afterAutospacing="0" w:line="276" w:lineRule="auto"/>
            </w:pPr>
            <w:r w:rsidRPr="0035733A">
              <w:t xml:space="preserve">Süspansiye </w:t>
            </w:r>
            <w:r w:rsidRPr="0083191E">
              <w:t xml:space="preserve"> Ürünlerde</w:t>
            </w:r>
          </w:p>
          <w:p w:rsidR="005239B7" w:rsidRPr="0083191E" w:rsidRDefault="005239B7" w:rsidP="00936E8A">
            <w:pPr>
              <w:pStyle w:val="NormalWeb"/>
              <w:spacing w:before="0" w:beforeAutospacing="0" w:after="0" w:afterAutospacing="0" w:line="276" w:lineRule="auto"/>
            </w:pPr>
            <w:r w:rsidRPr="0083191E">
              <w:t>- Toplam (Humik+Fulvik) Asit Tayini</w:t>
            </w:r>
          </w:p>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rPr>
                <w:rFonts w:cs="Tahoma"/>
              </w:rPr>
            </w:pPr>
          </w:p>
          <w:p w:rsidR="005239B7" w:rsidRPr="0083191E" w:rsidRDefault="005239B7" w:rsidP="002F6CEE">
            <w:pPr>
              <w:pStyle w:val="NormalWeb"/>
              <w:spacing w:before="0" w:beforeAutospacing="0" w:after="0" w:afterAutospacing="0" w:line="276" w:lineRule="auto"/>
            </w:pPr>
            <w:r w:rsidRPr="0083191E">
              <w:t>-Fulvik Asit</w:t>
            </w:r>
          </w:p>
          <w:p w:rsidR="005239B7" w:rsidRPr="0083191E" w:rsidRDefault="005239B7" w:rsidP="002F6CEE">
            <w:pPr>
              <w:pStyle w:val="NormalWeb"/>
              <w:spacing w:before="0" w:beforeAutospacing="0" w:after="0" w:afterAutospacing="0" w:line="276" w:lineRule="auto"/>
            </w:pPr>
            <w:r w:rsidRPr="0083191E">
              <w:t>Sıvı ürünlerde</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TS 5869 ISO 5073/Ocak 2003 (Karbon muhtevası oranı EK-A)</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 xml:space="preserve">HCl metodu ile TS 5869 ISO 5073/Ocak 2003’metodunun EK-A da yer alan Kül Tayini  birlikte uygulanır. </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TS 5869 ISO 5073/Ocak 2003 metodu ile ekstrakte edilerek HCl metodu ile analiz edilir.</w:t>
            </w: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p>
          <w:p w:rsidR="005239B7" w:rsidRPr="0083191E" w:rsidRDefault="005239B7" w:rsidP="002F6CEE">
            <w:pPr>
              <w:pStyle w:val="NormalWeb"/>
              <w:spacing w:before="0" w:beforeAutospacing="0" w:after="0" w:afterAutospacing="0" w:line="276" w:lineRule="auto"/>
            </w:pPr>
            <w:r w:rsidRPr="0083191E">
              <w:t>HCl metodu ile gravimetrik olarak</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-Mineral Analizi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XRF, XRD, DTA, SEM Dörtlü Analiz İle Mineroloji-Petrografik Analiz, Kimyasal Analiz, Ön ve Tam Teknolojik Analiz</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Serbest Aminoasit Tayini</w:t>
            </w:r>
          </w:p>
          <w:p w:rsidR="005239B7" w:rsidRPr="0083191E" w:rsidRDefault="005239B7" w:rsidP="002F6CEE">
            <w:pPr>
              <w:pStyle w:val="NormalWeb"/>
              <w:spacing w:before="0" w:beforeAutospacing="0" w:after="0" w:afterAutospacing="0" w:line="276" w:lineRule="auto"/>
            </w:pPr>
            <w:r w:rsidRPr="0083191E">
              <w:t>- Enzim Aktivitesi ve Vitamin Tayini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Kromatografik yöntemlerle yapılabilir.</w:t>
            </w:r>
          </w:p>
          <w:p w:rsidR="005239B7" w:rsidRPr="0083191E" w:rsidRDefault="005239B7" w:rsidP="002F6CEE">
            <w:pPr>
              <w:pStyle w:val="NormalWeb"/>
              <w:spacing w:before="0" w:beforeAutospacing="0" w:after="0" w:afterAutospacing="0" w:line="276" w:lineRule="auto"/>
            </w:pPr>
            <w:r w:rsidRPr="0083191E">
              <w:t>Kromatografik</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Default="005239B7" w:rsidP="002F6CEE">
            <w:pPr>
              <w:pStyle w:val="NormalWeb"/>
              <w:spacing w:before="0" w:beforeAutospacing="0" w:after="0" w:afterAutospacing="0" w:line="276" w:lineRule="auto"/>
              <w:rPr>
                <w:rFonts w:cs="Tahoma"/>
              </w:rPr>
            </w:pPr>
            <w:r w:rsidRPr="0083191E">
              <w:t>-Alginic Asit Tayini</w:t>
            </w:r>
          </w:p>
          <w:p w:rsidR="005239B7" w:rsidRPr="0083191E" w:rsidRDefault="005239B7" w:rsidP="002F6CEE">
            <w:pPr>
              <w:pStyle w:val="NormalWeb"/>
              <w:spacing w:before="0" w:beforeAutospacing="0" w:after="0" w:afterAutospacing="0" w:line="276" w:lineRule="auto"/>
            </w:pPr>
            <w:r w:rsidRPr="0083191E">
              <w:t>-giberallik asit</w:t>
            </w:r>
          </w:p>
          <w:p w:rsidR="005239B7" w:rsidRPr="0083191E" w:rsidRDefault="005239B7" w:rsidP="002F6CEE">
            <w:pPr>
              <w:pStyle w:val="NormalWeb"/>
              <w:spacing w:before="0" w:beforeAutospacing="0" w:after="0" w:afterAutospacing="0" w:line="276" w:lineRule="auto"/>
            </w:pPr>
            <w:r w:rsidRPr="0083191E">
              <w:t>-oksin</w:t>
            </w:r>
          </w:p>
          <w:p w:rsidR="005239B7" w:rsidRPr="0083191E" w:rsidRDefault="005239B7" w:rsidP="002F6CEE">
            <w:pPr>
              <w:pStyle w:val="NormalWeb"/>
              <w:spacing w:before="0" w:beforeAutospacing="0" w:after="0" w:afterAutospacing="0" w:line="276" w:lineRule="auto"/>
            </w:pPr>
            <w:r w:rsidRPr="0083191E">
              <w:t>-sitokinin</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rPr>
                <w:rFonts w:cs="Tahoma"/>
              </w:rPr>
            </w:pPr>
            <w:r w:rsidRPr="0083191E">
              <w:t xml:space="preserve">TS 8871 Şubat 1991 Madde 3KlorometrikMetod veya </w:t>
            </w:r>
            <w:r w:rsidRPr="0035733A">
              <w:rPr>
                <w:rStyle w:val="st"/>
              </w:rPr>
              <w:t>Kromatografik</w:t>
            </w:r>
            <w:r w:rsidRPr="0035733A">
              <w:t xml:space="preserve"> yöntemle</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Organik Karbon </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Walkey Black Metodu, alternatif metod:TOC Cihazı</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Ağır Metal Analizi[sıvılarda orijinal neminde]</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TS EN 13650 veya EPA 3052 veya Mikrodalga </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-Civa ve Arsenik Analizi</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EPA 3052 veya Mikrodalga</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Toplam Bakteri Sayımı</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35733A">
            <w:pPr>
              <w:pStyle w:val="NormalWeb"/>
              <w:spacing w:before="0" w:beforeAutospacing="0" w:after="0" w:afterAutospacing="0" w:line="276" w:lineRule="auto"/>
            </w:pPr>
            <w:r w:rsidRPr="0035733A">
              <w:t xml:space="preserve">Countplate agar </w:t>
            </w:r>
            <w:r w:rsidRPr="0083191E">
              <w:t>veya TS 4109 Analiz Yöntemi</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xml:space="preserve">- </w:t>
            </w:r>
            <w:r w:rsidRPr="0083191E">
              <w:rPr>
                <w:i/>
                <w:iCs/>
              </w:rPr>
              <w:t>Clostridium perfringens</w:t>
            </w:r>
            <w:r w:rsidRPr="0083191E">
              <w:t xml:space="preserve"> Sayımı</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TS 6405</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 Maya ve Küf Sayımı</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2F6CEE">
            <w:pPr>
              <w:pStyle w:val="NormalWeb"/>
              <w:spacing w:before="0" w:beforeAutospacing="0" w:after="0" w:afterAutospacing="0" w:line="276" w:lineRule="auto"/>
            </w:pPr>
            <w:r w:rsidRPr="0083191E">
              <w:t>TS 6580</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116BF6">
            <w:pPr>
              <w:pStyle w:val="NormalWeb"/>
              <w:spacing w:before="0" w:beforeAutospacing="0" w:after="0" w:afterAutospacing="0" w:line="276" w:lineRule="auto"/>
            </w:pPr>
            <w:r w:rsidRPr="0083191E">
              <w:t xml:space="preserve">- </w:t>
            </w:r>
            <w:r w:rsidRPr="0083191E">
              <w:rPr>
                <w:i/>
                <w:iCs/>
              </w:rPr>
              <w:t>Staphyloccus aureus</w:t>
            </w:r>
            <w:r w:rsidRPr="0083191E">
              <w:t xml:space="preserve"> Sayımı</w:t>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116BF6">
            <w:pPr>
              <w:pStyle w:val="NormalWeb"/>
              <w:spacing w:before="0" w:beforeAutospacing="0" w:after="0" w:afterAutospacing="0" w:line="276" w:lineRule="auto"/>
            </w:pPr>
            <w:r w:rsidRPr="0083191E">
              <w:t>TS 6582</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3F3A15">
            <w:pPr>
              <w:pStyle w:val="NormalWeb"/>
              <w:spacing w:before="0" w:beforeAutospacing="0" w:after="0" w:afterAutospacing="0" w:line="276" w:lineRule="auto"/>
            </w:pPr>
            <w:r w:rsidRPr="0083191E">
              <w:t>-Klor Analizi</w:t>
            </w:r>
            <w:r w:rsidRPr="0083191E">
              <w:softHyphen/>
            </w:r>
          </w:p>
        </w:tc>
        <w:tc>
          <w:tcPr>
            <w:tcW w:w="2767" w:type="pct"/>
            <w:tcBorders>
              <w:top w:val="single" w:sz="4" w:space="0" w:color="auto"/>
              <w:left w:val="single" w:sz="4" w:space="0" w:color="auto"/>
              <w:bottom w:val="single" w:sz="4" w:space="0" w:color="auto"/>
              <w:right w:val="single" w:sz="4" w:space="0" w:color="auto"/>
            </w:tcBorders>
          </w:tcPr>
          <w:p w:rsidR="005239B7" w:rsidRPr="0083191E" w:rsidRDefault="005239B7" w:rsidP="00116BF6">
            <w:pPr>
              <w:pStyle w:val="NormalWeb"/>
              <w:spacing w:before="0" w:beforeAutospacing="0" w:after="0" w:afterAutospacing="0" w:line="276" w:lineRule="auto"/>
              <w:rPr>
                <w:rFonts w:cs="Tahoma"/>
              </w:rPr>
            </w:pPr>
            <w:r>
              <w:t>Kacar- Kütük 2009</w:t>
            </w:r>
            <w:r w:rsidRPr="0083191E">
              <w:rPr>
                <w:color w:val="92D050"/>
              </w:rPr>
              <w:t xml:space="preserve">  </w:t>
            </w:r>
            <w:r w:rsidRPr="00AA14DE">
              <w:t xml:space="preserve">veya İyon </w:t>
            </w:r>
            <w:r w:rsidRPr="00AA14DE">
              <w:rPr>
                <w:rStyle w:val="st"/>
              </w:rPr>
              <w:t>Kromatografik</w:t>
            </w:r>
            <w:r w:rsidRPr="00AA14DE">
              <w:t xml:space="preserve"> </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-Salmonella spp</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TS 6579</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-Staphylococcus aureus</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TS 6582-1  EN ISO 6888-1</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-Bacillus cereus</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 xml:space="preserve"> ISO 7932</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-Bacillus anthracis</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-Toplam Fungus ve maya</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-Clostridium spp</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TS EN ISO 7937</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-Mycobacterium spp</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-Enterobactericea grubu bakteriler</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-Escherichia coli</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ISO 16649-2</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pPr>
            <w:r w:rsidRPr="00AA14DE">
              <w:t xml:space="preserve">-Fekal Koliform,Toplam Koliform </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pPr>
            <w:r w:rsidRPr="00AA14DE">
              <w:t>4832</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AA14DE" w:rsidRDefault="005239B7" w:rsidP="003F3A15">
            <w:pPr>
              <w:pStyle w:val="NormalWeb"/>
              <w:spacing w:before="0" w:beforeAutospacing="0" w:after="0" w:afterAutospacing="0" w:line="276" w:lineRule="auto"/>
              <w:rPr>
                <w:rFonts w:cs="Tahoma"/>
              </w:rPr>
            </w:pPr>
            <w:r>
              <w:t>-Listeria spp</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Default="005239B7" w:rsidP="003F3A15">
            <w:pPr>
              <w:pStyle w:val="NormalWeb"/>
              <w:spacing w:before="0" w:beforeAutospacing="0" w:after="0" w:afterAutospacing="0" w:line="276" w:lineRule="auto"/>
            </w:pPr>
            <w:r>
              <w:t>-</w:t>
            </w:r>
            <w:r w:rsidRPr="002D4EE2">
              <w:t>Staphylococcal Enteroto</w:t>
            </w:r>
            <w:r>
              <w:t>ksin</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Default="005239B7" w:rsidP="003F3A15">
            <w:pPr>
              <w:pStyle w:val="NormalWeb"/>
              <w:spacing w:before="0" w:beforeAutospacing="0" w:after="0" w:afterAutospacing="0" w:line="276" w:lineRule="auto"/>
            </w:pPr>
            <w:r>
              <w:t>-E.coli O157</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Default="005239B7" w:rsidP="003F3A15">
            <w:pPr>
              <w:pStyle w:val="NormalWeb"/>
              <w:spacing w:before="0" w:beforeAutospacing="0" w:after="0" w:afterAutospacing="0" w:line="276" w:lineRule="auto"/>
            </w:pPr>
            <w:r>
              <w:t>-H5N1</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Default="005239B7" w:rsidP="003F3A15">
            <w:pPr>
              <w:pStyle w:val="NormalWeb"/>
              <w:spacing w:before="0" w:beforeAutospacing="0" w:after="0" w:afterAutospacing="0" w:line="276" w:lineRule="auto"/>
            </w:pPr>
            <w:r>
              <w:t>-Kuduz Virüsü</w:t>
            </w:r>
          </w:p>
        </w:tc>
        <w:tc>
          <w:tcPr>
            <w:tcW w:w="2767" w:type="pct"/>
            <w:tcBorders>
              <w:top w:val="single" w:sz="4" w:space="0" w:color="auto"/>
              <w:left w:val="single" w:sz="4" w:space="0" w:color="auto"/>
              <w:bottom w:val="single" w:sz="4" w:space="0" w:color="auto"/>
              <w:right w:val="single" w:sz="4" w:space="0" w:color="auto"/>
            </w:tcBorders>
          </w:tcPr>
          <w:p w:rsidR="005239B7" w:rsidRPr="00AA14DE" w:rsidRDefault="005239B7" w:rsidP="00116BF6">
            <w:pPr>
              <w:pStyle w:val="NormalWeb"/>
              <w:spacing w:before="0" w:beforeAutospacing="0" w:after="0" w:afterAutospacing="0" w:line="276" w:lineRule="auto"/>
              <w:rPr>
                <w:rFonts w:cs="Tahoma"/>
              </w:rPr>
            </w:pP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3F3A15">
            <w:pPr>
              <w:pStyle w:val="NormalWeb"/>
              <w:spacing w:before="0" w:beforeAutospacing="0" w:after="0" w:afterAutospacing="0" w:line="276" w:lineRule="auto"/>
              <w:rPr>
                <w:rFonts w:cs="Tahoma"/>
                <w:color w:val="0070C0"/>
              </w:rPr>
            </w:pPr>
            <w:r>
              <w:t>-</w:t>
            </w:r>
            <w:r w:rsidRPr="0083191E">
              <w:t>Klinoptilolit</w:t>
            </w:r>
          </w:p>
        </w:tc>
        <w:tc>
          <w:tcPr>
            <w:tcW w:w="2767" w:type="pct"/>
            <w:tcBorders>
              <w:top w:val="single" w:sz="4" w:space="0" w:color="auto"/>
              <w:left w:val="single" w:sz="4" w:space="0" w:color="auto"/>
              <w:bottom w:val="single" w:sz="4" w:space="0" w:color="auto"/>
              <w:right w:val="single" w:sz="4" w:space="0" w:color="auto"/>
            </w:tcBorders>
          </w:tcPr>
          <w:p w:rsidR="005239B7" w:rsidRPr="00734107" w:rsidRDefault="005239B7" w:rsidP="00116BF6">
            <w:pPr>
              <w:pStyle w:val="NormalWeb"/>
              <w:spacing w:before="0" w:beforeAutospacing="0" w:after="0" w:afterAutospacing="0" w:line="276" w:lineRule="auto"/>
            </w:pPr>
            <w:r w:rsidRPr="00734107">
              <w:t>XRD</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3F3A15">
            <w:pPr>
              <w:pStyle w:val="NormalWeb"/>
              <w:spacing w:before="0" w:beforeAutospacing="0" w:after="0" w:afterAutospacing="0" w:line="276" w:lineRule="auto"/>
            </w:pPr>
            <w:r>
              <w:t>-</w:t>
            </w:r>
            <w:r w:rsidRPr="0083191E">
              <w:t>Porozite</w:t>
            </w:r>
          </w:p>
        </w:tc>
        <w:tc>
          <w:tcPr>
            <w:tcW w:w="2767" w:type="pct"/>
            <w:tcBorders>
              <w:top w:val="single" w:sz="4" w:space="0" w:color="auto"/>
              <w:left w:val="single" w:sz="4" w:space="0" w:color="auto"/>
              <w:bottom w:val="single" w:sz="4" w:space="0" w:color="auto"/>
              <w:right w:val="single" w:sz="4" w:space="0" w:color="auto"/>
            </w:tcBorders>
          </w:tcPr>
          <w:p w:rsidR="005239B7" w:rsidRPr="00734107" w:rsidRDefault="005239B7" w:rsidP="00116BF6">
            <w:pPr>
              <w:pStyle w:val="NormalWeb"/>
              <w:spacing w:before="0" w:beforeAutospacing="0" w:after="0" w:afterAutospacing="0" w:line="276" w:lineRule="auto"/>
            </w:pPr>
            <w:r w:rsidRPr="00734107">
              <w:t>Gözeniklilik Porozite Analizi</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3F3A15">
            <w:pPr>
              <w:pStyle w:val="NormalWeb"/>
              <w:spacing w:before="0" w:beforeAutospacing="0" w:after="0" w:afterAutospacing="0" w:line="276" w:lineRule="auto"/>
              <w:rPr>
                <w:rFonts w:cs="Tahoma"/>
              </w:rPr>
            </w:pPr>
            <w:r>
              <w:t>-</w:t>
            </w:r>
            <w:r w:rsidRPr="0083191E">
              <w:t>Silisyum Dioksit SiO</w:t>
            </w:r>
            <w:r w:rsidRPr="0083191E">
              <w:rPr>
                <w:vertAlign w:val="subscript"/>
              </w:rPr>
              <w:t>2</w:t>
            </w:r>
          </w:p>
        </w:tc>
        <w:tc>
          <w:tcPr>
            <w:tcW w:w="2767" w:type="pct"/>
            <w:tcBorders>
              <w:top w:val="single" w:sz="4" w:space="0" w:color="auto"/>
              <w:left w:val="single" w:sz="4" w:space="0" w:color="auto"/>
              <w:bottom w:val="single" w:sz="4" w:space="0" w:color="auto"/>
              <w:right w:val="single" w:sz="4" w:space="0" w:color="auto"/>
            </w:tcBorders>
          </w:tcPr>
          <w:p w:rsidR="005239B7" w:rsidRPr="00734107" w:rsidRDefault="005239B7" w:rsidP="00116BF6">
            <w:pPr>
              <w:pStyle w:val="NormalWeb"/>
              <w:spacing w:before="0" w:beforeAutospacing="0" w:after="0" w:afterAutospacing="0" w:line="276" w:lineRule="auto"/>
            </w:pPr>
            <w:r w:rsidRPr="00734107">
              <w:t>XRF</w:t>
            </w:r>
          </w:p>
        </w:tc>
      </w:tr>
      <w:tr w:rsidR="005239B7" w:rsidRPr="0083191E">
        <w:trPr>
          <w:trHeight w:val="227"/>
        </w:trPr>
        <w:tc>
          <w:tcPr>
            <w:tcW w:w="2233" w:type="pct"/>
            <w:tcBorders>
              <w:top w:val="single" w:sz="4" w:space="0" w:color="auto"/>
              <w:left w:val="single" w:sz="4" w:space="0" w:color="auto"/>
              <w:bottom w:val="single" w:sz="4" w:space="0" w:color="auto"/>
              <w:right w:val="single" w:sz="4" w:space="0" w:color="auto"/>
            </w:tcBorders>
          </w:tcPr>
          <w:p w:rsidR="005239B7" w:rsidRPr="0083191E" w:rsidRDefault="005239B7" w:rsidP="003F3A15">
            <w:pPr>
              <w:pStyle w:val="NormalWeb"/>
              <w:spacing w:before="0" w:beforeAutospacing="0" w:after="0" w:afterAutospacing="0" w:line="276" w:lineRule="auto"/>
              <w:rPr>
                <w:vertAlign w:val="subscript"/>
              </w:rPr>
            </w:pPr>
            <w:r>
              <w:t>-</w:t>
            </w:r>
            <w:r w:rsidRPr="0083191E">
              <w:t>Alüminyum Oksit AL</w:t>
            </w:r>
            <w:r w:rsidRPr="0083191E">
              <w:rPr>
                <w:vertAlign w:val="subscript"/>
              </w:rPr>
              <w:t>2</w:t>
            </w:r>
            <w:r w:rsidRPr="0083191E">
              <w:t>O</w:t>
            </w:r>
            <w:r w:rsidRPr="0083191E">
              <w:rPr>
                <w:vertAlign w:val="subscript"/>
              </w:rPr>
              <w:t>3</w:t>
            </w:r>
          </w:p>
        </w:tc>
        <w:tc>
          <w:tcPr>
            <w:tcW w:w="2767" w:type="pct"/>
            <w:tcBorders>
              <w:top w:val="single" w:sz="4" w:space="0" w:color="auto"/>
              <w:left w:val="single" w:sz="4" w:space="0" w:color="auto"/>
              <w:bottom w:val="single" w:sz="4" w:space="0" w:color="auto"/>
              <w:right w:val="single" w:sz="4" w:space="0" w:color="auto"/>
            </w:tcBorders>
          </w:tcPr>
          <w:p w:rsidR="005239B7" w:rsidRPr="00734107" w:rsidRDefault="005239B7" w:rsidP="00116BF6">
            <w:pPr>
              <w:pStyle w:val="NormalWeb"/>
              <w:spacing w:before="0" w:beforeAutospacing="0" w:after="0" w:afterAutospacing="0" w:line="276" w:lineRule="auto"/>
            </w:pPr>
            <w:r w:rsidRPr="00734107">
              <w:t>XRF</w:t>
            </w:r>
          </w:p>
        </w:tc>
      </w:tr>
    </w:tbl>
    <w:p w:rsidR="005239B7" w:rsidRPr="0083191E" w:rsidRDefault="005239B7" w:rsidP="00694280">
      <w:pPr>
        <w:pStyle w:val="NormalWeb"/>
        <w:spacing w:before="0" w:beforeAutospacing="0" w:after="0" w:afterAutospacing="0" w:line="276" w:lineRule="auto"/>
        <w:ind w:left="851" w:hanging="851"/>
      </w:pPr>
      <w:r w:rsidRPr="0083191E">
        <w:t>Not:Katı ürünlerde tüm analizler kuru madde üzerinden, sıvı ürünlerde orijinal örnek üzerinden yapılacaktır.</w:t>
      </w:r>
    </w:p>
    <w:p w:rsidR="005239B7" w:rsidRPr="0083191E" w:rsidRDefault="005239B7" w:rsidP="00694280">
      <w:pPr>
        <w:pStyle w:val="NormalWeb"/>
        <w:spacing w:before="0" w:beforeAutospacing="0" w:after="0" w:afterAutospacing="0" w:line="276" w:lineRule="auto"/>
        <w:ind w:left="851" w:hanging="851"/>
      </w:pPr>
    </w:p>
    <w:p w:rsidR="005239B7" w:rsidRDefault="005239B7" w:rsidP="00B72ACE">
      <w:pPr>
        <w:pStyle w:val="NormalWeb"/>
        <w:spacing w:before="0" w:beforeAutospacing="0" w:after="0" w:afterAutospacing="0" w:line="276" w:lineRule="auto"/>
        <w:rPr>
          <w:rFonts w:cs="Tahoma"/>
        </w:rPr>
      </w:pPr>
      <w:r w:rsidRPr="0083191E">
        <w:rPr>
          <w:rFonts w:cs="Tahoma"/>
        </w:rPr>
        <w:tab/>
      </w:r>
      <w:r w:rsidRPr="0083191E">
        <w:rPr>
          <w:rFonts w:cs="Tahoma"/>
        </w:rPr>
        <w:tab/>
      </w:r>
      <w:r w:rsidRPr="0083191E">
        <w:rPr>
          <w:rFonts w:cs="Tahoma"/>
        </w:rPr>
        <w:tab/>
      </w:r>
      <w:r w:rsidRPr="0083191E">
        <w:rPr>
          <w:rFonts w:cs="Tahoma"/>
        </w:rPr>
        <w:tab/>
      </w:r>
      <w:r w:rsidRPr="0083191E">
        <w:rPr>
          <w:rFonts w:cs="Tahoma"/>
        </w:rPr>
        <w:tab/>
      </w:r>
      <w:r w:rsidRPr="0083191E">
        <w:rPr>
          <w:rFonts w:cs="Tahoma"/>
        </w:rPr>
        <w:tab/>
      </w:r>
      <w:r w:rsidRPr="0083191E">
        <w:rPr>
          <w:rFonts w:cs="Tahoma"/>
        </w:rPr>
        <w:tab/>
      </w: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72ACE">
      <w:pPr>
        <w:pStyle w:val="NormalWeb"/>
        <w:spacing w:before="0" w:beforeAutospacing="0" w:after="0" w:afterAutospacing="0" w:line="276" w:lineRule="auto"/>
        <w:rPr>
          <w:rFonts w:cs="Tahoma"/>
        </w:rPr>
      </w:pPr>
    </w:p>
    <w:p w:rsidR="005239B7" w:rsidRDefault="005239B7" w:rsidP="00BE2DEA">
      <w:pPr>
        <w:pStyle w:val="NormalWeb"/>
        <w:spacing w:before="0" w:beforeAutospacing="0" w:after="0" w:afterAutospacing="0" w:line="276" w:lineRule="auto"/>
        <w:jc w:val="center"/>
        <w:rPr>
          <w:rFonts w:cs="Tahoma"/>
          <w:b/>
          <w:bCs/>
        </w:rPr>
        <w:sectPr w:rsidR="005239B7" w:rsidSect="002550BB">
          <w:pgSz w:w="11906" w:h="16838" w:code="9"/>
          <w:pgMar w:top="454" w:right="1134" w:bottom="567" w:left="567" w:header="709" w:footer="709" w:gutter="0"/>
          <w:cols w:space="708"/>
          <w:titlePg/>
          <w:docGrid w:linePitch="360"/>
        </w:sectPr>
      </w:pPr>
    </w:p>
    <w:p w:rsidR="005239B7" w:rsidRPr="0083191E" w:rsidRDefault="005239B7" w:rsidP="00BE2DEA">
      <w:pPr>
        <w:pStyle w:val="NormalWeb"/>
        <w:spacing w:before="0" w:beforeAutospacing="0" w:after="0" w:afterAutospacing="0" w:line="276" w:lineRule="auto"/>
        <w:jc w:val="center"/>
        <w:rPr>
          <w:rFonts w:cs="Tahoma"/>
          <w:b/>
          <w:bCs/>
        </w:rPr>
      </w:pPr>
      <w:r>
        <w:rPr>
          <w:b/>
          <w:bCs/>
        </w:rPr>
        <w:t>EK – 19</w:t>
      </w:r>
    </w:p>
    <w:tbl>
      <w:tblPr>
        <w:tblW w:w="15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8"/>
        <w:gridCol w:w="2155"/>
        <w:gridCol w:w="4140"/>
        <w:gridCol w:w="3960"/>
        <w:gridCol w:w="1805"/>
        <w:gridCol w:w="2441"/>
      </w:tblGrid>
      <w:tr w:rsidR="005239B7" w:rsidRPr="0083191E">
        <w:trPr>
          <w:jc w:val="center"/>
        </w:trPr>
        <w:tc>
          <w:tcPr>
            <w:tcW w:w="608" w:type="dxa"/>
            <w:vAlign w:val="center"/>
          </w:tcPr>
          <w:p w:rsidR="005239B7" w:rsidRPr="0083191E" w:rsidRDefault="005239B7" w:rsidP="00BE2DEA">
            <w:pPr>
              <w:pStyle w:val="NormalWeb"/>
              <w:spacing w:before="0" w:beforeAutospacing="0" w:after="0" w:afterAutospacing="0" w:line="276" w:lineRule="auto"/>
              <w:jc w:val="center"/>
            </w:pPr>
            <w:r w:rsidRPr="0083191E">
              <w:t>NO</w:t>
            </w:r>
          </w:p>
        </w:tc>
        <w:tc>
          <w:tcPr>
            <w:tcW w:w="2155" w:type="dxa"/>
            <w:vAlign w:val="center"/>
          </w:tcPr>
          <w:p w:rsidR="005239B7" w:rsidRPr="0083191E" w:rsidRDefault="005239B7" w:rsidP="00BE2DEA">
            <w:pPr>
              <w:pStyle w:val="NormalWeb"/>
              <w:spacing w:before="0" w:beforeAutospacing="0" w:after="0" w:afterAutospacing="0" w:line="276" w:lineRule="auto"/>
              <w:jc w:val="center"/>
            </w:pPr>
            <w:r w:rsidRPr="0083191E">
              <w:t>Ürünün Tip İsmi</w:t>
            </w:r>
          </w:p>
        </w:tc>
        <w:tc>
          <w:tcPr>
            <w:tcW w:w="4140" w:type="dxa"/>
            <w:vAlign w:val="center"/>
          </w:tcPr>
          <w:p w:rsidR="005239B7" w:rsidRPr="0083191E" w:rsidRDefault="005239B7" w:rsidP="00BE2DEA">
            <w:pPr>
              <w:pStyle w:val="NormalWeb"/>
              <w:spacing w:before="0" w:beforeAutospacing="0" w:after="0" w:afterAutospacing="0" w:line="276" w:lineRule="auto"/>
              <w:jc w:val="center"/>
            </w:pPr>
            <w:r w:rsidRPr="0083191E">
              <w:t>Ürünün elde ediliş şekli ve ana  bileşenlerine ait  bilgiler</w:t>
            </w:r>
          </w:p>
        </w:tc>
        <w:tc>
          <w:tcPr>
            <w:tcW w:w="3960" w:type="dxa"/>
            <w:vAlign w:val="center"/>
          </w:tcPr>
          <w:p w:rsidR="005239B7" w:rsidRPr="0083191E" w:rsidRDefault="005239B7" w:rsidP="00BE2DEA">
            <w:pPr>
              <w:pStyle w:val="NormalWeb"/>
              <w:spacing w:before="0" w:beforeAutospacing="0" w:after="0" w:afterAutospacing="0" w:line="276" w:lineRule="auto"/>
              <w:jc w:val="center"/>
            </w:pPr>
            <w:r w:rsidRPr="0083191E">
              <w:t>Ürünün hammadde muhtevası, miktarı ile bünyesinde bulunması gereken  bitki besin maddesi içeriği ve diğer kriterler</w:t>
            </w:r>
          </w:p>
        </w:tc>
        <w:tc>
          <w:tcPr>
            <w:tcW w:w="1805" w:type="dxa"/>
            <w:vAlign w:val="center"/>
          </w:tcPr>
          <w:p w:rsidR="005239B7" w:rsidRPr="0083191E" w:rsidRDefault="005239B7" w:rsidP="00BE2DEA">
            <w:pPr>
              <w:pStyle w:val="NormalWeb"/>
              <w:spacing w:before="0" w:beforeAutospacing="0" w:after="0" w:afterAutospacing="0" w:line="276" w:lineRule="auto"/>
              <w:jc w:val="center"/>
            </w:pPr>
            <w:r w:rsidRPr="0083191E">
              <w:t>Ürüne ait Tuzluluk,  pH ve diğer istenen bilgiler</w:t>
            </w:r>
          </w:p>
        </w:tc>
        <w:tc>
          <w:tcPr>
            <w:tcW w:w="2441" w:type="dxa"/>
            <w:vAlign w:val="center"/>
          </w:tcPr>
          <w:p w:rsidR="005239B7" w:rsidRPr="0083191E" w:rsidRDefault="005239B7" w:rsidP="00BE2DEA">
            <w:pPr>
              <w:pStyle w:val="NormalWeb"/>
              <w:spacing w:before="0" w:beforeAutospacing="0" w:after="0" w:afterAutospacing="0" w:line="276" w:lineRule="auto"/>
              <w:jc w:val="center"/>
            </w:pPr>
            <w:r w:rsidRPr="0083191E">
              <w:t>Etiket üzerinde beyan edilmesi gereken zorunlu içerik</w:t>
            </w:r>
          </w:p>
        </w:tc>
      </w:tr>
      <w:tr w:rsidR="005239B7" w:rsidRPr="0083191E">
        <w:trPr>
          <w:trHeight w:val="855"/>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1</w:t>
            </w:r>
          </w:p>
        </w:tc>
        <w:tc>
          <w:tcPr>
            <w:tcW w:w="2155" w:type="dxa"/>
          </w:tcPr>
          <w:p w:rsidR="005239B7" w:rsidRPr="0083191E" w:rsidRDefault="005239B7" w:rsidP="00BE2DEA">
            <w:pPr>
              <w:pStyle w:val="NormalWeb"/>
              <w:spacing w:before="0" w:beforeAutospacing="0" w:after="0" w:afterAutospacing="0" w:line="276" w:lineRule="auto"/>
              <w:jc w:val="center"/>
            </w:pPr>
            <w:r w:rsidRPr="0083191E">
              <w:t>Nitrik asit</w:t>
            </w:r>
          </w:p>
          <w:p w:rsidR="005239B7" w:rsidRPr="0083191E" w:rsidRDefault="005239B7" w:rsidP="00BE2DEA">
            <w:pPr>
              <w:pStyle w:val="NormalWeb"/>
              <w:spacing w:before="0" w:beforeAutospacing="0" w:after="0" w:afterAutospacing="0" w:line="276" w:lineRule="auto"/>
              <w:jc w:val="center"/>
            </w:pP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nitrik asit içeren, kimyasal olarak elde edilmiş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 10  Nitrat azotu</w:t>
            </w:r>
          </w:p>
        </w:tc>
        <w:tc>
          <w:tcPr>
            <w:tcW w:w="1805" w:type="dxa"/>
          </w:tcPr>
          <w:p w:rsidR="005239B7" w:rsidRPr="0083191E" w:rsidRDefault="005239B7" w:rsidP="00BE2DEA">
            <w:pPr>
              <w:pStyle w:val="NormalWeb"/>
              <w:spacing w:before="0" w:beforeAutospacing="0" w:after="0" w:afterAutospacing="0" w:line="276" w:lineRule="auto"/>
              <w:jc w:val="center"/>
            </w:pPr>
            <w:r w:rsidRPr="0083191E">
              <w:t>Risk ve güvenlik tedbirleri ve işaretleri dahil edilecektir.</w:t>
            </w:r>
          </w:p>
        </w:tc>
        <w:tc>
          <w:tcPr>
            <w:tcW w:w="2441" w:type="dxa"/>
          </w:tcPr>
          <w:p w:rsidR="005239B7" w:rsidRPr="0083191E" w:rsidRDefault="005239B7" w:rsidP="00BE2DEA">
            <w:pPr>
              <w:pStyle w:val="NormalWeb"/>
              <w:spacing w:before="0" w:beforeAutospacing="0" w:after="0" w:afterAutospacing="0" w:line="276" w:lineRule="auto"/>
              <w:jc w:val="center"/>
            </w:pPr>
            <w:r w:rsidRPr="0083191E">
              <w:t>Nitrat azotu</w:t>
            </w:r>
          </w:p>
        </w:tc>
      </w:tr>
      <w:tr w:rsidR="005239B7" w:rsidRPr="0083191E">
        <w:trPr>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2</w:t>
            </w:r>
          </w:p>
        </w:tc>
        <w:tc>
          <w:tcPr>
            <w:tcW w:w="2155" w:type="dxa"/>
          </w:tcPr>
          <w:p w:rsidR="005239B7" w:rsidRPr="0083191E" w:rsidRDefault="005239B7" w:rsidP="00BE2DEA">
            <w:pPr>
              <w:pStyle w:val="NormalWeb"/>
              <w:spacing w:before="0" w:beforeAutospacing="0" w:after="0" w:afterAutospacing="0" w:line="276" w:lineRule="auto"/>
              <w:jc w:val="center"/>
            </w:pPr>
            <w:r w:rsidRPr="0083191E">
              <w:t>Fosforik asit</w:t>
            </w: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fosforik asit içeren, kimyasal olarak elde edilmiş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 40 Fosfor pentaoksit</w:t>
            </w:r>
          </w:p>
        </w:tc>
        <w:tc>
          <w:tcPr>
            <w:tcW w:w="1805" w:type="dxa"/>
          </w:tcPr>
          <w:p w:rsidR="005239B7" w:rsidRPr="0083191E" w:rsidRDefault="005239B7" w:rsidP="00BE2DEA">
            <w:pPr>
              <w:pStyle w:val="NormalWeb"/>
              <w:spacing w:before="0" w:beforeAutospacing="0" w:after="0" w:afterAutospacing="0" w:line="276" w:lineRule="auto"/>
              <w:jc w:val="center"/>
            </w:pPr>
            <w:r w:rsidRPr="0083191E">
              <w:t>Risk ve güvenlik tedbirleri ve işaretleri dahil edilecektir.</w:t>
            </w:r>
          </w:p>
        </w:tc>
        <w:tc>
          <w:tcPr>
            <w:tcW w:w="2441" w:type="dxa"/>
          </w:tcPr>
          <w:p w:rsidR="005239B7" w:rsidRPr="0083191E" w:rsidRDefault="005239B7" w:rsidP="00BE2DEA">
            <w:pPr>
              <w:pStyle w:val="NormalWeb"/>
              <w:spacing w:before="0" w:beforeAutospacing="0" w:after="0" w:afterAutospacing="0" w:line="276" w:lineRule="auto"/>
              <w:jc w:val="center"/>
            </w:pPr>
            <w:r w:rsidRPr="0083191E">
              <w:t>Toplam Fosfor pentaoksit</w:t>
            </w:r>
          </w:p>
        </w:tc>
      </w:tr>
      <w:tr w:rsidR="005239B7" w:rsidRPr="0083191E">
        <w:trPr>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3</w:t>
            </w:r>
          </w:p>
        </w:tc>
        <w:tc>
          <w:tcPr>
            <w:tcW w:w="2155" w:type="dxa"/>
          </w:tcPr>
          <w:p w:rsidR="005239B7" w:rsidRPr="0083191E" w:rsidRDefault="005239B7" w:rsidP="00BE2DEA">
            <w:pPr>
              <w:pStyle w:val="NormalWeb"/>
              <w:spacing w:before="0" w:beforeAutospacing="0" w:after="0" w:afterAutospacing="0" w:line="276" w:lineRule="auto"/>
              <w:jc w:val="center"/>
            </w:pPr>
            <w:r w:rsidRPr="0083191E">
              <w:t>Potasyum çözeltisi</w:t>
            </w: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potasyum içeren çözelti halde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 10 Suda çözünür K2O</w:t>
            </w:r>
          </w:p>
          <w:p w:rsidR="005239B7" w:rsidRPr="0083191E" w:rsidRDefault="005239B7" w:rsidP="00BE2DEA">
            <w:pPr>
              <w:pStyle w:val="NormalWeb"/>
              <w:spacing w:before="0" w:beforeAutospacing="0" w:after="0" w:afterAutospacing="0" w:line="276" w:lineRule="auto"/>
              <w:jc w:val="center"/>
            </w:pPr>
            <w:r w:rsidRPr="0083191E">
              <w:t>Klor en fazla : % 3</w:t>
            </w:r>
          </w:p>
        </w:tc>
        <w:tc>
          <w:tcPr>
            <w:tcW w:w="1805" w:type="dxa"/>
          </w:tcPr>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2441" w:type="dxa"/>
          </w:tcPr>
          <w:p w:rsidR="005239B7" w:rsidRPr="0083191E" w:rsidRDefault="005239B7" w:rsidP="00BE2DEA">
            <w:pPr>
              <w:pStyle w:val="NormalWeb"/>
              <w:spacing w:before="0" w:beforeAutospacing="0" w:after="0" w:afterAutospacing="0" w:line="276" w:lineRule="auto"/>
              <w:jc w:val="center"/>
            </w:pPr>
            <w:r w:rsidRPr="0083191E">
              <w:t>Suda çözünür (K2O)</w:t>
            </w:r>
          </w:p>
          <w:p w:rsidR="005239B7" w:rsidRPr="0083191E" w:rsidRDefault="005239B7" w:rsidP="00BE2DEA">
            <w:pPr>
              <w:pStyle w:val="NormalWeb"/>
              <w:spacing w:before="0" w:beforeAutospacing="0" w:after="0" w:afterAutospacing="0" w:line="276" w:lineRule="auto"/>
              <w:jc w:val="center"/>
            </w:pPr>
            <w:r w:rsidRPr="0083191E">
              <w:t>İsteğe  bağlı :</w:t>
            </w:r>
          </w:p>
          <w:p w:rsidR="005239B7" w:rsidRPr="0083191E" w:rsidRDefault="005239B7" w:rsidP="00BE2DEA">
            <w:pPr>
              <w:pStyle w:val="NormalWeb"/>
              <w:spacing w:before="0" w:beforeAutospacing="0" w:after="0" w:afterAutospacing="0" w:line="276" w:lineRule="auto"/>
              <w:jc w:val="center"/>
            </w:pPr>
            <w:r w:rsidRPr="0083191E">
              <w:t>Klor içeriği</w:t>
            </w:r>
          </w:p>
        </w:tc>
      </w:tr>
      <w:tr w:rsidR="005239B7" w:rsidRPr="0083191E">
        <w:trPr>
          <w:trHeight w:val="942"/>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4</w:t>
            </w:r>
          </w:p>
        </w:tc>
        <w:tc>
          <w:tcPr>
            <w:tcW w:w="2155" w:type="dxa"/>
          </w:tcPr>
          <w:p w:rsidR="005239B7" w:rsidRPr="0083191E" w:rsidRDefault="005239B7" w:rsidP="00BE2DEA">
            <w:pPr>
              <w:pStyle w:val="NormalWeb"/>
              <w:spacing w:before="0" w:beforeAutospacing="0" w:after="0" w:afterAutospacing="0" w:line="276" w:lineRule="auto"/>
              <w:jc w:val="center"/>
            </w:pPr>
            <w:r w:rsidRPr="0083191E">
              <w:t>Potasyum tiyosülfat</w:t>
            </w: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potasyum ve kükürt içeren çözelti veya katı halde bulunan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 25 Suda çözünür K2O</w:t>
            </w:r>
          </w:p>
          <w:p w:rsidR="005239B7" w:rsidRPr="0083191E" w:rsidRDefault="005239B7" w:rsidP="00BE2DEA">
            <w:pPr>
              <w:pStyle w:val="NormalWeb"/>
              <w:spacing w:before="0" w:beforeAutospacing="0" w:after="0" w:afterAutospacing="0" w:line="276" w:lineRule="auto"/>
              <w:jc w:val="center"/>
            </w:pPr>
            <w:r w:rsidRPr="0083191E">
              <w:t>% 42 Suda çözünür SO3</w:t>
            </w:r>
          </w:p>
        </w:tc>
        <w:tc>
          <w:tcPr>
            <w:tcW w:w="1805" w:type="dxa"/>
          </w:tcPr>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2441" w:type="dxa"/>
          </w:tcPr>
          <w:p w:rsidR="005239B7" w:rsidRPr="0083191E" w:rsidRDefault="005239B7" w:rsidP="00BE2DEA">
            <w:pPr>
              <w:pStyle w:val="NormalWeb"/>
              <w:spacing w:before="0" w:beforeAutospacing="0" w:after="0" w:afterAutospacing="0" w:line="276" w:lineRule="auto"/>
              <w:jc w:val="center"/>
            </w:pPr>
            <w:r w:rsidRPr="0083191E">
              <w:t>Suda çözünür ( K2O)</w:t>
            </w:r>
          </w:p>
          <w:p w:rsidR="005239B7" w:rsidRPr="0083191E" w:rsidRDefault="005239B7" w:rsidP="00BE2DEA">
            <w:pPr>
              <w:pStyle w:val="NormalWeb"/>
              <w:spacing w:before="0" w:beforeAutospacing="0" w:after="0" w:afterAutospacing="0" w:line="276" w:lineRule="auto"/>
              <w:jc w:val="center"/>
            </w:pPr>
            <w:r w:rsidRPr="0083191E">
              <w:t>Suda çözünür SO3</w:t>
            </w:r>
          </w:p>
        </w:tc>
      </w:tr>
      <w:tr w:rsidR="005239B7" w:rsidRPr="0083191E">
        <w:trPr>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5</w:t>
            </w: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2155" w:type="dxa"/>
          </w:tcPr>
          <w:p w:rsidR="005239B7" w:rsidRPr="0083191E" w:rsidRDefault="005239B7" w:rsidP="00BE2DEA">
            <w:pPr>
              <w:pStyle w:val="NormalWeb"/>
              <w:spacing w:before="0" w:beforeAutospacing="0" w:after="0" w:afterAutospacing="0" w:line="276" w:lineRule="auto"/>
              <w:jc w:val="center"/>
            </w:pPr>
            <w:r w:rsidRPr="0083191E">
              <w:t>Kükürtle Kaplanan Gübreler</w:t>
            </w: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tekli ve kompoze gübrelerin üzerine eritilmiş elementelkükürtün püskürtülerek kaplanması sonucu elde edilen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Üçlü gübreler (N P K) toplamı en az : % 35</w:t>
            </w:r>
          </w:p>
          <w:p w:rsidR="005239B7" w:rsidRPr="0083191E" w:rsidRDefault="005239B7" w:rsidP="00BE2DEA">
            <w:pPr>
              <w:pStyle w:val="NormalWeb"/>
              <w:spacing w:before="0" w:beforeAutospacing="0" w:after="0" w:afterAutospacing="0" w:line="276" w:lineRule="auto"/>
              <w:jc w:val="center"/>
            </w:pPr>
            <w:r w:rsidRPr="0083191E">
              <w:t>İkili gübreler (NP, NK, PK) toplam en az :    % 20</w:t>
            </w:r>
          </w:p>
          <w:p w:rsidR="005239B7" w:rsidRPr="0083191E" w:rsidRDefault="005239B7" w:rsidP="00BE2DEA">
            <w:pPr>
              <w:pStyle w:val="NormalWeb"/>
              <w:spacing w:before="0" w:beforeAutospacing="0" w:after="0" w:afterAutospacing="0" w:line="276" w:lineRule="auto"/>
              <w:jc w:val="center"/>
            </w:pPr>
            <w:r w:rsidRPr="0083191E">
              <w:t>Tekli gübreler : (N)  en az :  % 25</w:t>
            </w:r>
          </w:p>
          <w:p w:rsidR="005239B7" w:rsidRPr="0083191E" w:rsidRDefault="005239B7" w:rsidP="00BE2DEA">
            <w:pPr>
              <w:pStyle w:val="NormalWeb"/>
              <w:spacing w:before="0" w:beforeAutospacing="0" w:after="0" w:afterAutospacing="0" w:line="276" w:lineRule="auto"/>
              <w:jc w:val="center"/>
            </w:pPr>
            <w:r w:rsidRPr="0083191E">
              <w:t>( P)  en az : % 25</w:t>
            </w:r>
          </w:p>
          <w:p w:rsidR="005239B7" w:rsidRPr="0083191E" w:rsidRDefault="005239B7" w:rsidP="00BE2DEA">
            <w:pPr>
              <w:pStyle w:val="NormalWeb"/>
              <w:spacing w:before="0" w:beforeAutospacing="0" w:after="0" w:afterAutospacing="0" w:line="276" w:lineRule="auto"/>
              <w:jc w:val="center"/>
            </w:pPr>
            <w:r w:rsidRPr="0083191E">
              <w:t>( K)  en az :% 25</w:t>
            </w:r>
          </w:p>
          <w:p w:rsidR="005239B7" w:rsidRPr="0083191E" w:rsidRDefault="005239B7" w:rsidP="00BE2DEA">
            <w:pPr>
              <w:pStyle w:val="NormalWeb"/>
              <w:spacing w:before="0" w:beforeAutospacing="0" w:after="0" w:afterAutospacing="0" w:line="276" w:lineRule="auto"/>
              <w:jc w:val="center"/>
            </w:pPr>
          </w:p>
        </w:tc>
        <w:tc>
          <w:tcPr>
            <w:tcW w:w="1805" w:type="dxa"/>
          </w:tcPr>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2441" w:type="dxa"/>
          </w:tcPr>
          <w:p w:rsidR="005239B7" w:rsidRPr="0083191E" w:rsidRDefault="005239B7" w:rsidP="00BE2DEA">
            <w:pPr>
              <w:pStyle w:val="NormalWeb"/>
              <w:spacing w:before="0" w:beforeAutospacing="0" w:after="0" w:afterAutospacing="0" w:line="276" w:lineRule="auto"/>
              <w:jc w:val="center"/>
            </w:pPr>
            <w:r w:rsidRPr="0083191E">
              <w:t>- Toplam azot</w:t>
            </w:r>
          </w:p>
          <w:p w:rsidR="005239B7" w:rsidRPr="0083191E" w:rsidRDefault="005239B7" w:rsidP="00BE2DEA">
            <w:pPr>
              <w:pStyle w:val="NormalWeb"/>
              <w:spacing w:before="0" w:beforeAutospacing="0" w:after="0" w:afterAutospacing="0" w:line="276" w:lineRule="auto"/>
              <w:jc w:val="center"/>
            </w:pPr>
            <w:r w:rsidRPr="0083191E">
              <w:t>-Nitrat azotu</w:t>
            </w:r>
          </w:p>
          <w:p w:rsidR="005239B7" w:rsidRPr="0083191E" w:rsidRDefault="005239B7" w:rsidP="00BE2DEA">
            <w:pPr>
              <w:pStyle w:val="NormalWeb"/>
              <w:spacing w:before="0" w:beforeAutospacing="0" w:after="0" w:afterAutospacing="0" w:line="276" w:lineRule="auto"/>
              <w:jc w:val="center"/>
            </w:pPr>
            <w:r w:rsidRPr="0083191E">
              <w:t>-Amonyak azotu</w:t>
            </w:r>
          </w:p>
          <w:p w:rsidR="005239B7" w:rsidRPr="0083191E" w:rsidRDefault="005239B7" w:rsidP="00BE2DEA">
            <w:pPr>
              <w:pStyle w:val="NormalWeb"/>
              <w:spacing w:before="0" w:beforeAutospacing="0" w:after="0" w:afterAutospacing="0" w:line="276" w:lineRule="auto"/>
              <w:jc w:val="center"/>
            </w:pPr>
            <w:r w:rsidRPr="0083191E">
              <w:t>-Üre azotu</w:t>
            </w:r>
          </w:p>
          <w:p w:rsidR="005239B7" w:rsidRPr="0083191E" w:rsidRDefault="005239B7" w:rsidP="00BE2DEA">
            <w:pPr>
              <w:pStyle w:val="NormalWeb"/>
              <w:spacing w:before="0" w:beforeAutospacing="0" w:after="0" w:afterAutospacing="0" w:line="276" w:lineRule="auto"/>
              <w:jc w:val="center"/>
            </w:pPr>
            <w:r w:rsidRPr="0083191E">
              <w:t>- Toplam(P2O5 )</w:t>
            </w:r>
          </w:p>
          <w:p w:rsidR="005239B7" w:rsidRPr="0083191E" w:rsidRDefault="005239B7" w:rsidP="00BE2DEA">
            <w:pPr>
              <w:pStyle w:val="NormalWeb"/>
              <w:spacing w:before="0" w:beforeAutospacing="0" w:after="0" w:afterAutospacing="0" w:line="276" w:lineRule="auto"/>
              <w:jc w:val="center"/>
            </w:pPr>
            <w:r w:rsidRPr="0083191E">
              <w:t>- Suda çözünür(P2O5 )</w:t>
            </w:r>
          </w:p>
          <w:p w:rsidR="005239B7" w:rsidRPr="0083191E" w:rsidRDefault="005239B7" w:rsidP="00BE2DEA">
            <w:pPr>
              <w:pStyle w:val="NormalWeb"/>
              <w:spacing w:before="0" w:beforeAutospacing="0" w:after="0" w:afterAutospacing="0" w:line="276" w:lineRule="auto"/>
              <w:jc w:val="center"/>
            </w:pPr>
            <w:r w:rsidRPr="0083191E">
              <w:t>- Suda ve sitratta çözünür (P2O5)</w:t>
            </w:r>
          </w:p>
          <w:p w:rsidR="005239B7" w:rsidRPr="0083191E" w:rsidRDefault="005239B7" w:rsidP="00BE2DEA">
            <w:pPr>
              <w:pStyle w:val="NormalWeb"/>
              <w:spacing w:before="0" w:beforeAutospacing="0" w:after="0" w:afterAutospacing="0" w:line="276" w:lineRule="auto"/>
              <w:jc w:val="center"/>
            </w:pPr>
            <w:r w:rsidRPr="0083191E">
              <w:t>- Suda çözünür (K2O)</w:t>
            </w:r>
          </w:p>
          <w:p w:rsidR="005239B7" w:rsidRPr="0083191E" w:rsidRDefault="005239B7" w:rsidP="00BE2DEA">
            <w:pPr>
              <w:pStyle w:val="NormalWeb"/>
              <w:spacing w:before="0" w:beforeAutospacing="0" w:after="0" w:afterAutospacing="0" w:line="276" w:lineRule="auto"/>
              <w:jc w:val="center"/>
            </w:pPr>
            <w:r w:rsidRPr="0083191E">
              <w:t>-Toplam kükürt (S)</w:t>
            </w:r>
          </w:p>
        </w:tc>
      </w:tr>
      <w:tr w:rsidR="005239B7" w:rsidRPr="0083191E">
        <w:trPr>
          <w:trHeight w:val="786"/>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6</w:t>
            </w: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p w:rsidR="005239B7" w:rsidRPr="0083191E" w:rsidRDefault="005239B7" w:rsidP="00BE2DEA">
            <w:pPr>
              <w:pStyle w:val="NormalWeb"/>
              <w:spacing w:before="0" w:beforeAutospacing="0" w:after="0" w:afterAutospacing="0" w:line="276" w:lineRule="auto"/>
              <w:jc w:val="center"/>
            </w:pPr>
          </w:p>
        </w:tc>
        <w:tc>
          <w:tcPr>
            <w:tcW w:w="2155" w:type="dxa"/>
          </w:tcPr>
          <w:p w:rsidR="005239B7" w:rsidRPr="0083191E" w:rsidRDefault="005239B7" w:rsidP="00BE2DEA">
            <w:pPr>
              <w:pStyle w:val="NormalWeb"/>
              <w:spacing w:before="0" w:beforeAutospacing="0" w:after="0" w:afterAutospacing="0" w:line="276" w:lineRule="auto"/>
              <w:jc w:val="center"/>
            </w:pPr>
            <w:r w:rsidRPr="0083191E">
              <w:t>Azot İnhibitörlü Gübreler</w:t>
            </w:r>
          </w:p>
          <w:p w:rsidR="005239B7" w:rsidRPr="0083191E" w:rsidRDefault="005239B7" w:rsidP="00BE2DEA">
            <w:pPr>
              <w:pStyle w:val="NormalWeb"/>
              <w:spacing w:before="0" w:beforeAutospacing="0" w:after="0" w:afterAutospacing="0" w:line="276" w:lineRule="auto"/>
              <w:jc w:val="center"/>
            </w:pPr>
          </w:p>
        </w:tc>
        <w:tc>
          <w:tcPr>
            <w:tcW w:w="4140" w:type="dxa"/>
          </w:tcPr>
          <w:p w:rsidR="005239B7" w:rsidRPr="0083191E" w:rsidRDefault="005239B7" w:rsidP="00BE2DEA">
            <w:pPr>
              <w:pStyle w:val="NormalWeb"/>
              <w:spacing w:before="0" w:beforeAutospacing="0" w:after="0" w:afterAutospacing="0" w:line="276" w:lineRule="auto"/>
              <w:jc w:val="center"/>
            </w:pPr>
            <w:r w:rsidRPr="0083191E">
              <w:t>Kimyasal olarak elde edilen ve içeriğindeki amonyum inhibitörü sayesinde amonyak azotunun nitrat azotuna dönüşmesini belirli bir süre engelleyen azotlu ve kompoze mineral gübreler.</w:t>
            </w:r>
          </w:p>
          <w:p w:rsidR="005239B7" w:rsidRPr="0083191E" w:rsidRDefault="005239B7" w:rsidP="00BE2DEA">
            <w:pPr>
              <w:pStyle w:val="NormalWeb"/>
              <w:spacing w:before="0" w:beforeAutospacing="0" w:after="0" w:afterAutospacing="0" w:line="276" w:lineRule="auto"/>
              <w:jc w:val="center"/>
            </w:pPr>
          </w:p>
        </w:tc>
        <w:tc>
          <w:tcPr>
            <w:tcW w:w="3960" w:type="dxa"/>
          </w:tcPr>
          <w:p w:rsidR="005239B7" w:rsidRPr="0083191E" w:rsidRDefault="005239B7" w:rsidP="00BE2DEA">
            <w:pPr>
              <w:pStyle w:val="NormalWeb"/>
              <w:spacing w:before="0" w:beforeAutospacing="0" w:after="0" w:afterAutospacing="0" w:line="276" w:lineRule="auto"/>
              <w:jc w:val="center"/>
            </w:pPr>
            <w:r w:rsidRPr="0083191E">
              <w:t>Üçlü gübreler (N P K) toplamı en az: % 35</w:t>
            </w:r>
          </w:p>
          <w:p w:rsidR="005239B7" w:rsidRPr="0083191E" w:rsidRDefault="005239B7" w:rsidP="00BE2DEA">
            <w:pPr>
              <w:pStyle w:val="NormalWeb"/>
              <w:spacing w:before="0" w:beforeAutospacing="0" w:after="0" w:afterAutospacing="0" w:line="276" w:lineRule="auto"/>
              <w:jc w:val="center"/>
            </w:pPr>
            <w:r w:rsidRPr="0083191E">
              <w:t>İkili Gübreler (NP, NK, PK) toplam</w:t>
            </w:r>
          </w:p>
          <w:p w:rsidR="005239B7" w:rsidRPr="0083191E" w:rsidRDefault="005239B7" w:rsidP="00BE2DEA">
            <w:pPr>
              <w:pStyle w:val="NormalWeb"/>
              <w:spacing w:before="0" w:beforeAutospacing="0" w:after="0" w:afterAutospacing="0" w:line="276" w:lineRule="auto"/>
              <w:jc w:val="center"/>
            </w:pPr>
            <w:r w:rsidRPr="0083191E">
              <w:t>en az : % 20</w:t>
            </w:r>
          </w:p>
          <w:p w:rsidR="005239B7" w:rsidRPr="0083191E" w:rsidRDefault="005239B7" w:rsidP="00BE2DEA">
            <w:pPr>
              <w:pStyle w:val="NormalWeb"/>
              <w:spacing w:before="0" w:beforeAutospacing="0" w:after="0" w:afterAutospacing="0" w:line="276" w:lineRule="auto"/>
              <w:jc w:val="center"/>
            </w:pPr>
            <w:r w:rsidRPr="0083191E">
              <w:t>Tekli gübreler : (N) en az : % 20</w:t>
            </w:r>
          </w:p>
        </w:tc>
        <w:tc>
          <w:tcPr>
            <w:tcW w:w="1805" w:type="dxa"/>
          </w:tcPr>
          <w:p w:rsidR="005239B7" w:rsidRPr="0083191E" w:rsidRDefault="005239B7" w:rsidP="00BE2DEA">
            <w:pPr>
              <w:pStyle w:val="NormalWeb"/>
              <w:spacing w:before="0" w:beforeAutospacing="0" w:after="0" w:afterAutospacing="0" w:line="276" w:lineRule="auto"/>
              <w:jc w:val="center"/>
            </w:pPr>
          </w:p>
        </w:tc>
        <w:tc>
          <w:tcPr>
            <w:tcW w:w="2441" w:type="dxa"/>
          </w:tcPr>
          <w:p w:rsidR="005239B7" w:rsidRPr="0083191E" w:rsidRDefault="005239B7" w:rsidP="00BE2DEA">
            <w:pPr>
              <w:pStyle w:val="NormalWeb"/>
              <w:spacing w:before="0" w:beforeAutospacing="0" w:after="0" w:afterAutospacing="0" w:line="276" w:lineRule="auto"/>
              <w:jc w:val="center"/>
            </w:pPr>
            <w:r w:rsidRPr="0083191E">
              <w:t>– Toplam Azot (N)</w:t>
            </w:r>
          </w:p>
          <w:p w:rsidR="005239B7" w:rsidRPr="0083191E" w:rsidRDefault="005239B7" w:rsidP="00BE2DEA">
            <w:pPr>
              <w:pStyle w:val="NormalWeb"/>
              <w:spacing w:before="0" w:beforeAutospacing="0" w:after="0" w:afterAutospacing="0" w:line="276" w:lineRule="auto"/>
              <w:jc w:val="center"/>
            </w:pPr>
            <w:r w:rsidRPr="0083191E">
              <w:t>– Amonyak azotu (N)</w:t>
            </w:r>
          </w:p>
          <w:p w:rsidR="005239B7" w:rsidRPr="0083191E" w:rsidRDefault="005239B7" w:rsidP="00BE2DEA">
            <w:pPr>
              <w:pStyle w:val="NormalWeb"/>
              <w:spacing w:before="0" w:beforeAutospacing="0" w:after="0" w:afterAutospacing="0" w:line="276" w:lineRule="auto"/>
              <w:jc w:val="center"/>
            </w:pPr>
            <w:r w:rsidRPr="0083191E">
              <w:t>– Nitrat azotu (N)</w:t>
            </w:r>
          </w:p>
          <w:p w:rsidR="005239B7" w:rsidRPr="0083191E" w:rsidRDefault="005239B7" w:rsidP="00BE2DEA">
            <w:pPr>
              <w:pStyle w:val="NormalWeb"/>
              <w:spacing w:before="0" w:beforeAutospacing="0" w:after="0" w:afterAutospacing="0" w:line="276" w:lineRule="auto"/>
              <w:jc w:val="center"/>
            </w:pPr>
            <w:r w:rsidRPr="0083191E">
              <w:t>– Üre azotu (N)</w:t>
            </w:r>
          </w:p>
          <w:p w:rsidR="005239B7" w:rsidRPr="0083191E" w:rsidRDefault="005239B7" w:rsidP="00BE2DEA">
            <w:pPr>
              <w:pStyle w:val="NormalWeb"/>
              <w:spacing w:before="0" w:beforeAutospacing="0" w:after="0" w:afterAutospacing="0" w:line="276" w:lineRule="auto"/>
              <w:jc w:val="center"/>
            </w:pPr>
            <w:r w:rsidRPr="0083191E">
              <w:t>– Amonyum İnhibitörü</w:t>
            </w:r>
          </w:p>
          <w:p w:rsidR="005239B7" w:rsidRPr="0083191E" w:rsidRDefault="005239B7" w:rsidP="00BE2DEA">
            <w:pPr>
              <w:pStyle w:val="NormalWeb"/>
              <w:spacing w:before="0" w:beforeAutospacing="0" w:after="0" w:afterAutospacing="0" w:line="276" w:lineRule="auto"/>
              <w:jc w:val="center"/>
            </w:pPr>
            <w:r w:rsidRPr="0083191E">
              <w:t>– Toplam (P2O5)</w:t>
            </w:r>
          </w:p>
          <w:p w:rsidR="005239B7" w:rsidRPr="0083191E" w:rsidRDefault="005239B7" w:rsidP="00BE2DEA">
            <w:pPr>
              <w:pStyle w:val="NormalWeb"/>
              <w:spacing w:before="0" w:beforeAutospacing="0" w:after="0" w:afterAutospacing="0" w:line="276" w:lineRule="auto"/>
              <w:jc w:val="center"/>
            </w:pPr>
            <w:r w:rsidRPr="0083191E">
              <w:t>– Suda çözünür (P2O5)</w:t>
            </w:r>
          </w:p>
          <w:p w:rsidR="005239B7" w:rsidRPr="0083191E" w:rsidRDefault="005239B7" w:rsidP="00BE2DEA">
            <w:pPr>
              <w:pStyle w:val="NormalWeb"/>
              <w:spacing w:before="0" w:beforeAutospacing="0" w:after="0" w:afterAutospacing="0" w:line="276" w:lineRule="auto"/>
              <w:jc w:val="center"/>
            </w:pPr>
            <w:r w:rsidRPr="0083191E">
              <w:t>– Suda ve sitratta çözünür (P2O5)</w:t>
            </w:r>
          </w:p>
          <w:p w:rsidR="005239B7" w:rsidRPr="0083191E" w:rsidRDefault="005239B7" w:rsidP="00BE2DEA">
            <w:pPr>
              <w:pStyle w:val="NormalWeb"/>
              <w:spacing w:before="0" w:beforeAutospacing="0" w:after="0" w:afterAutospacing="0" w:line="276" w:lineRule="auto"/>
              <w:jc w:val="center"/>
            </w:pPr>
            <w:r w:rsidRPr="0083191E">
              <w:t>– Suda çözünür (K2O)</w:t>
            </w:r>
          </w:p>
        </w:tc>
      </w:tr>
      <w:tr w:rsidR="005239B7" w:rsidRPr="0083191E">
        <w:trPr>
          <w:trHeight w:val="786"/>
          <w:jc w:val="center"/>
        </w:trPr>
        <w:tc>
          <w:tcPr>
            <w:tcW w:w="608" w:type="dxa"/>
          </w:tcPr>
          <w:p w:rsidR="005239B7" w:rsidRPr="0083191E" w:rsidRDefault="005239B7" w:rsidP="00BE2DEA">
            <w:pPr>
              <w:pStyle w:val="NormalWeb"/>
              <w:spacing w:before="0" w:beforeAutospacing="0" w:after="0" w:afterAutospacing="0" w:line="276" w:lineRule="auto"/>
              <w:jc w:val="center"/>
            </w:pPr>
            <w:r w:rsidRPr="0083191E">
              <w:t>7</w:t>
            </w:r>
          </w:p>
        </w:tc>
        <w:tc>
          <w:tcPr>
            <w:tcW w:w="2155" w:type="dxa"/>
          </w:tcPr>
          <w:p w:rsidR="005239B7" w:rsidRPr="0083191E" w:rsidRDefault="005239B7" w:rsidP="00BE2DEA">
            <w:pPr>
              <w:pStyle w:val="NormalWeb"/>
              <w:spacing w:before="0" w:beforeAutospacing="0" w:after="0" w:afterAutospacing="0" w:line="276" w:lineRule="auto"/>
              <w:jc w:val="center"/>
            </w:pPr>
            <w:r w:rsidRPr="0083191E">
              <w:t>Amonyum Tiyosülfat</w:t>
            </w:r>
          </w:p>
        </w:tc>
        <w:tc>
          <w:tcPr>
            <w:tcW w:w="4140" w:type="dxa"/>
          </w:tcPr>
          <w:p w:rsidR="005239B7" w:rsidRPr="0083191E" w:rsidRDefault="005239B7" w:rsidP="00BE2DEA">
            <w:pPr>
              <w:pStyle w:val="NormalWeb"/>
              <w:spacing w:before="0" w:beforeAutospacing="0" w:after="0" w:afterAutospacing="0" w:line="276" w:lineRule="auto"/>
              <w:jc w:val="center"/>
            </w:pPr>
            <w:r w:rsidRPr="0083191E">
              <w:t>Ana madde olarak Potasyum ve Azot içeren çözelti veya katı halde bulunan ürün</w:t>
            </w:r>
          </w:p>
        </w:tc>
        <w:tc>
          <w:tcPr>
            <w:tcW w:w="3960" w:type="dxa"/>
          </w:tcPr>
          <w:p w:rsidR="005239B7" w:rsidRPr="0083191E" w:rsidRDefault="005239B7" w:rsidP="00BE2DEA">
            <w:pPr>
              <w:pStyle w:val="NormalWeb"/>
              <w:spacing w:before="0" w:beforeAutospacing="0" w:after="0" w:afterAutospacing="0" w:line="276" w:lineRule="auto"/>
              <w:jc w:val="center"/>
            </w:pPr>
            <w:r w:rsidRPr="0083191E">
              <w:t>Toplam Azot(N):12</w:t>
            </w:r>
          </w:p>
          <w:p w:rsidR="005239B7" w:rsidRPr="0083191E" w:rsidRDefault="005239B7" w:rsidP="00BE2DEA">
            <w:pPr>
              <w:pStyle w:val="NormalWeb"/>
              <w:spacing w:before="0" w:beforeAutospacing="0" w:after="0" w:afterAutospacing="0" w:line="276" w:lineRule="auto"/>
              <w:jc w:val="center"/>
            </w:pPr>
            <w:r w:rsidRPr="0083191E">
              <w:t>Amonyum Azotu(N):12</w:t>
            </w:r>
          </w:p>
          <w:p w:rsidR="005239B7" w:rsidRPr="0083191E" w:rsidRDefault="005239B7" w:rsidP="00BE2DEA">
            <w:pPr>
              <w:pStyle w:val="NormalWeb"/>
              <w:spacing w:before="0" w:beforeAutospacing="0" w:after="0" w:afterAutospacing="0" w:line="276" w:lineRule="auto"/>
              <w:jc w:val="center"/>
            </w:pPr>
            <w:r w:rsidRPr="0083191E">
              <w:t>Toplam Kükürt(S):26</w:t>
            </w:r>
          </w:p>
        </w:tc>
        <w:tc>
          <w:tcPr>
            <w:tcW w:w="1805" w:type="dxa"/>
          </w:tcPr>
          <w:p w:rsidR="005239B7" w:rsidRPr="0083191E" w:rsidRDefault="005239B7" w:rsidP="00BE2DEA">
            <w:pPr>
              <w:pStyle w:val="NormalWeb"/>
              <w:spacing w:before="0" w:beforeAutospacing="0" w:after="0" w:afterAutospacing="0" w:line="276" w:lineRule="auto"/>
              <w:jc w:val="center"/>
            </w:pPr>
          </w:p>
        </w:tc>
        <w:tc>
          <w:tcPr>
            <w:tcW w:w="2441" w:type="dxa"/>
          </w:tcPr>
          <w:p w:rsidR="005239B7" w:rsidRPr="0083191E" w:rsidRDefault="005239B7" w:rsidP="00BE2DEA">
            <w:pPr>
              <w:pStyle w:val="NormalWeb"/>
              <w:spacing w:before="0" w:beforeAutospacing="0" w:after="0" w:afterAutospacing="0" w:line="276" w:lineRule="auto"/>
              <w:jc w:val="center"/>
            </w:pPr>
            <w:r w:rsidRPr="0083191E">
              <w:t>Toplam Azot(N):12</w:t>
            </w:r>
          </w:p>
          <w:p w:rsidR="005239B7" w:rsidRPr="0083191E" w:rsidRDefault="005239B7" w:rsidP="00BE2DEA">
            <w:pPr>
              <w:pStyle w:val="NormalWeb"/>
              <w:spacing w:before="0" w:beforeAutospacing="0" w:after="0" w:afterAutospacing="0" w:line="276" w:lineRule="auto"/>
              <w:jc w:val="center"/>
            </w:pPr>
            <w:r w:rsidRPr="0083191E">
              <w:t>Amonyum Azotu(N):12</w:t>
            </w:r>
          </w:p>
          <w:p w:rsidR="005239B7" w:rsidRPr="0083191E" w:rsidRDefault="005239B7" w:rsidP="00BE2DEA">
            <w:pPr>
              <w:pStyle w:val="NormalWeb"/>
              <w:spacing w:before="0" w:beforeAutospacing="0" w:after="0" w:afterAutospacing="0" w:line="276" w:lineRule="auto"/>
              <w:jc w:val="center"/>
            </w:pPr>
            <w:r w:rsidRPr="0083191E">
              <w:t>Toplam Kükürt (S):26</w:t>
            </w:r>
          </w:p>
        </w:tc>
      </w:tr>
    </w:tbl>
    <w:p w:rsidR="005239B7" w:rsidRPr="0083191E" w:rsidRDefault="005239B7" w:rsidP="00BE2DEA">
      <w:pPr>
        <w:pStyle w:val="NormalWeb"/>
        <w:spacing w:before="0" w:beforeAutospacing="0" w:after="0" w:afterAutospacing="0" w:line="276" w:lineRule="auto"/>
        <w:jc w:val="center"/>
        <w:rPr>
          <w:rFonts w:cs="Tahoma"/>
        </w:rPr>
        <w:sectPr w:rsidR="005239B7" w:rsidRPr="0083191E" w:rsidSect="00634CD4">
          <w:pgSz w:w="16838" w:h="11906" w:orient="landscape" w:code="9"/>
          <w:pgMar w:top="567" w:right="454" w:bottom="1134" w:left="567" w:header="709" w:footer="709" w:gutter="0"/>
          <w:cols w:space="708"/>
          <w:titlePg/>
          <w:docGrid w:linePitch="360"/>
        </w:sectPr>
      </w:pPr>
    </w:p>
    <w:p w:rsidR="005239B7" w:rsidRPr="0083191E" w:rsidRDefault="005239B7" w:rsidP="00B72ACE">
      <w:pPr>
        <w:pStyle w:val="NormalWeb"/>
        <w:spacing w:before="0" w:beforeAutospacing="0" w:after="0" w:afterAutospacing="0" w:line="276" w:lineRule="auto"/>
        <w:rPr>
          <w:rFonts w:cs="Tahoma"/>
        </w:rPr>
        <w:sectPr w:rsidR="005239B7" w:rsidRPr="0083191E" w:rsidSect="000E5760">
          <w:pgSz w:w="16838" w:h="11906" w:orient="landscape" w:code="9"/>
          <w:pgMar w:top="567" w:right="454" w:bottom="1134" w:left="567" w:header="709" w:footer="709" w:gutter="0"/>
          <w:cols w:space="708"/>
          <w:titlePg/>
          <w:docGrid w:linePitch="360"/>
        </w:sectPr>
      </w:pPr>
    </w:p>
    <w:p w:rsidR="005239B7" w:rsidRPr="0083191E" w:rsidRDefault="005239B7" w:rsidP="00434C52">
      <w:pPr>
        <w:pStyle w:val="NormalWeb"/>
        <w:spacing w:before="0" w:beforeAutospacing="0" w:after="0" w:afterAutospacing="0" w:line="276" w:lineRule="auto"/>
        <w:rPr>
          <w:rFonts w:cs="Tahoma"/>
        </w:rPr>
        <w:sectPr w:rsidR="005239B7" w:rsidRPr="0083191E" w:rsidSect="000E5760">
          <w:pgSz w:w="16838" w:h="11906" w:orient="landscape" w:code="9"/>
          <w:pgMar w:top="567" w:right="454" w:bottom="1134" w:left="567" w:header="0" w:footer="0" w:gutter="0"/>
          <w:cols w:space="708"/>
          <w:noEndnote/>
          <w:docGrid w:linePitch="360"/>
        </w:sectPr>
      </w:pPr>
    </w:p>
    <w:p w:rsidR="005239B7" w:rsidRPr="00B06581" w:rsidRDefault="005239B7" w:rsidP="00B72ACE">
      <w:pPr>
        <w:pStyle w:val="NormalWeb"/>
        <w:spacing w:before="0" w:beforeAutospacing="0" w:after="0" w:afterAutospacing="0" w:line="276" w:lineRule="auto"/>
        <w:rPr>
          <w:rFonts w:cs="Tahoma"/>
          <w:sz w:val="28"/>
          <w:szCs w:val="28"/>
        </w:rPr>
      </w:pPr>
    </w:p>
    <w:sectPr w:rsidR="005239B7" w:rsidRPr="00B06581" w:rsidSect="000E5760">
      <w:pgSz w:w="16838" w:h="11906" w:orient="landscape" w:code="9"/>
      <w:pgMar w:top="567" w:right="454" w:bottom="1134" w:left="567" w:header="0" w:footer="0"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9B7" w:rsidRDefault="005239B7" w:rsidP="003061BA">
      <w:r>
        <w:separator/>
      </w:r>
    </w:p>
  </w:endnote>
  <w:endnote w:type="continuationSeparator" w:id="0">
    <w:p w:rsidR="005239B7" w:rsidRDefault="005239B7" w:rsidP="00306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9B7" w:rsidRDefault="005239B7" w:rsidP="003061BA">
      <w:r>
        <w:separator/>
      </w:r>
    </w:p>
  </w:footnote>
  <w:footnote w:type="continuationSeparator" w:id="0">
    <w:p w:rsidR="005239B7" w:rsidRDefault="005239B7" w:rsidP="003061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2C3"/>
    <w:multiLevelType w:val="hybridMultilevel"/>
    <w:tmpl w:val="F6C489B4"/>
    <w:lvl w:ilvl="0" w:tplc="2E3C1C02">
      <w:start w:val="10"/>
      <w:numFmt w:val="bullet"/>
      <w:lvlText w:val="-"/>
      <w:lvlJc w:val="left"/>
      <w:pPr>
        <w:tabs>
          <w:tab w:val="num" w:pos="720"/>
        </w:tabs>
        <w:ind w:left="720" w:hanging="360"/>
      </w:pPr>
      <w:rPr>
        <w:rFonts w:ascii="Times New Roman" w:eastAsia="Times New Roman" w:hAnsi="Times New Roman" w:hint="default"/>
        <w:b w:val="0"/>
        <w:bCs w:val="0"/>
        <w:u w:val="none"/>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
    <w:nsid w:val="031601E7"/>
    <w:multiLevelType w:val="hybridMultilevel"/>
    <w:tmpl w:val="D55E1804"/>
    <w:lvl w:ilvl="0" w:tplc="56567D98">
      <w:start w:val="2"/>
      <w:numFmt w:val="lowerLetter"/>
      <w:lvlText w:val="%1)"/>
      <w:lvlJc w:val="left"/>
      <w:pPr>
        <w:tabs>
          <w:tab w:val="num" w:pos="360"/>
        </w:tabs>
        <w:ind w:left="360" w:hanging="360"/>
      </w:pPr>
      <w:rPr>
        <w:rFonts w:hint="default"/>
      </w:rPr>
    </w:lvl>
    <w:lvl w:ilvl="1" w:tplc="041F0019">
      <w:start w:val="1"/>
      <w:numFmt w:val="lowerLetter"/>
      <w:lvlText w:val="%2."/>
      <w:lvlJc w:val="left"/>
      <w:pPr>
        <w:tabs>
          <w:tab w:val="num" w:pos="1590"/>
        </w:tabs>
        <w:ind w:left="1590" w:hanging="360"/>
      </w:pPr>
    </w:lvl>
    <w:lvl w:ilvl="2" w:tplc="041F001B">
      <w:start w:val="1"/>
      <w:numFmt w:val="lowerRoman"/>
      <w:lvlText w:val="%3."/>
      <w:lvlJc w:val="right"/>
      <w:pPr>
        <w:tabs>
          <w:tab w:val="num" w:pos="2310"/>
        </w:tabs>
        <w:ind w:left="2310" w:hanging="180"/>
      </w:pPr>
    </w:lvl>
    <w:lvl w:ilvl="3" w:tplc="041F000F">
      <w:start w:val="1"/>
      <w:numFmt w:val="decimal"/>
      <w:lvlText w:val="%4."/>
      <w:lvlJc w:val="left"/>
      <w:pPr>
        <w:tabs>
          <w:tab w:val="num" w:pos="3030"/>
        </w:tabs>
        <w:ind w:left="3030" w:hanging="360"/>
      </w:pPr>
    </w:lvl>
    <w:lvl w:ilvl="4" w:tplc="041F0019">
      <w:start w:val="1"/>
      <w:numFmt w:val="lowerLetter"/>
      <w:lvlText w:val="%5."/>
      <w:lvlJc w:val="left"/>
      <w:pPr>
        <w:tabs>
          <w:tab w:val="num" w:pos="3750"/>
        </w:tabs>
        <w:ind w:left="3750" w:hanging="360"/>
      </w:pPr>
    </w:lvl>
    <w:lvl w:ilvl="5" w:tplc="041F001B">
      <w:start w:val="1"/>
      <w:numFmt w:val="lowerRoman"/>
      <w:lvlText w:val="%6."/>
      <w:lvlJc w:val="right"/>
      <w:pPr>
        <w:tabs>
          <w:tab w:val="num" w:pos="4470"/>
        </w:tabs>
        <w:ind w:left="4470" w:hanging="180"/>
      </w:pPr>
    </w:lvl>
    <w:lvl w:ilvl="6" w:tplc="041F000F">
      <w:start w:val="1"/>
      <w:numFmt w:val="decimal"/>
      <w:lvlText w:val="%7."/>
      <w:lvlJc w:val="left"/>
      <w:pPr>
        <w:tabs>
          <w:tab w:val="num" w:pos="5190"/>
        </w:tabs>
        <w:ind w:left="5190" w:hanging="360"/>
      </w:pPr>
    </w:lvl>
    <w:lvl w:ilvl="7" w:tplc="041F0019">
      <w:start w:val="1"/>
      <w:numFmt w:val="lowerLetter"/>
      <w:lvlText w:val="%8."/>
      <w:lvlJc w:val="left"/>
      <w:pPr>
        <w:tabs>
          <w:tab w:val="num" w:pos="5910"/>
        </w:tabs>
        <w:ind w:left="5910" w:hanging="360"/>
      </w:pPr>
    </w:lvl>
    <w:lvl w:ilvl="8" w:tplc="041F001B">
      <w:start w:val="1"/>
      <w:numFmt w:val="lowerRoman"/>
      <w:lvlText w:val="%9."/>
      <w:lvlJc w:val="right"/>
      <w:pPr>
        <w:tabs>
          <w:tab w:val="num" w:pos="6630"/>
        </w:tabs>
        <w:ind w:left="6630" w:hanging="180"/>
      </w:pPr>
    </w:lvl>
  </w:abstractNum>
  <w:abstractNum w:abstractNumId="2">
    <w:nsid w:val="09286668"/>
    <w:multiLevelType w:val="multilevel"/>
    <w:tmpl w:val="C19C33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CE55A51"/>
    <w:multiLevelType w:val="multilevel"/>
    <w:tmpl w:val="243448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CEF5691"/>
    <w:multiLevelType w:val="hybridMultilevel"/>
    <w:tmpl w:val="7FFEB030"/>
    <w:lvl w:ilvl="0" w:tplc="2C484110">
      <w:start w:val="1"/>
      <w:numFmt w:val="decimal"/>
      <w:lvlText w:val="%1-"/>
      <w:lvlJc w:val="left"/>
      <w:pPr>
        <w:ind w:left="1320" w:hanging="360"/>
      </w:pPr>
      <w:rPr>
        <w:rFonts w:hint="default"/>
      </w:rPr>
    </w:lvl>
    <w:lvl w:ilvl="1" w:tplc="041F0019">
      <w:start w:val="1"/>
      <w:numFmt w:val="lowerLetter"/>
      <w:lvlText w:val="%2."/>
      <w:lvlJc w:val="left"/>
      <w:pPr>
        <w:ind w:left="2040" w:hanging="360"/>
      </w:pPr>
    </w:lvl>
    <w:lvl w:ilvl="2" w:tplc="041F001B">
      <w:start w:val="1"/>
      <w:numFmt w:val="lowerRoman"/>
      <w:lvlText w:val="%3."/>
      <w:lvlJc w:val="right"/>
      <w:pPr>
        <w:ind w:left="2760" w:hanging="180"/>
      </w:pPr>
    </w:lvl>
    <w:lvl w:ilvl="3" w:tplc="041F000F">
      <w:start w:val="1"/>
      <w:numFmt w:val="decimal"/>
      <w:lvlText w:val="%4."/>
      <w:lvlJc w:val="left"/>
      <w:pPr>
        <w:ind w:left="3480" w:hanging="360"/>
      </w:pPr>
    </w:lvl>
    <w:lvl w:ilvl="4" w:tplc="041F0019">
      <w:start w:val="1"/>
      <w:numFmt w:val="lowerLetter"/>
      <w:lvlText w:val="%5."/>
      <w:lvlJc w:val="left"/>
      <w:pPr>
        <w:ind w:left="4200" w:hanging="360"/>
      </w:pPr>
    </w:lvl>
    <w:lvl w:ilvl="5" w:tplc="041F001B">
      <w:start w:val="1"/>
      <w:numFmt w:val="lowerRoman"/>
      <w:lvlText w:val="%6."/>
      <w:lvlJc w:val="right"/>
      <w:pPr>
        <w:ind w:left="4920" w:hanging="180"/>
      </w:pPr>
    </w:lvl>
    <w:lvl w:ilvl="6" w:tplc="041F000F">
      <w:start w:val="1"/>
      <w:numFmt w:val="decimal"/>
      <w:lvlText w:val="%7."/>
      <w:lvlJc w:val="left"/>
      <w:pPr>
        <w:ind w:left="5640" w:hanging="360"/>
      </w:pPr>
    </w:lvl>
    <w:lvl w:ilvl="7" w:tplc="041F0019">
      <w:start w:val="1"/>
      <w:numFmt w:val="lowerLetter"/>
      <w:lvlText w:val="%8."/>
      <w:lvlJc w:val="left"/>
      <w:pPr>
        <w:ind w:left="6360" w:hanging="360"/>
      </w:pPr>
    </w:lvl>
    <w:lvl w:ilvl="8" w:tplc="041F001B">
      <w:start w:val="1"/>
      <w:numFmt w:val="lowerRoman"/>
      <w:lvlText w:val="%9."/>
      <w:lvlJc w:val="right"/>
      <w:pPr>
        <w:ind w:left="7080" w:hanging="180"/>
      </w:pPr>
    </w:lvl>
  </w:abstractNum>
  <w:abstractNum w:abstractNumId="5">
    <w:nsid w:val="12964421"/>
    <w:multiLevelType w:val="multilevel"/>
    <w:tmpl w:val="D02CA5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D18529A"/>
    <w:multiLevelType w:val="hybridMultilevel"/>
    <w:tmpl w:val="C84A669C"/>
    <w:lvl w:ilvl="0" w:tplc="3C6089FA">
      <w:start w:val="1"/>
      <w:numFmt w:val="lowerLetter"/>
      <w:lvlText w:val="%1)"/>
      <w:lvlJc w:val="left"/>
      <w:pPr>
        <w:ind w:left="960" w:hanging="360"/>
      </w:pPr>
      <w:rPr>
        <w:rFonts w:hint="default"/>
        <w:b w:val="0"/>
        <w:bCs w:val="0"/>
      </w:rPr>
    </w:lvl>
    <w:lvl w:ilvl="1" w:tplc="041F0019">
      <w:start w:val="1"/>
      <w:numFmt w:val="lowerLetter"/>
      <w:lvlText w:val="%2."/>
      <w:lvlJc w:val="left"/>
      <w:pPr>
        <w:ind w:left="1680" w:hanging="360"/>
      </w:pPr>
    </w:lvl>
    <w:lvl w:ilvl="2" w:tplc="041F001B">
      <w:start w:val="1"/>
      <w:numFmt w:val="lowerRoman"/>
      <w:lvlText w:val="%3."/>
      <w:lvlJc w:val="right"/>
      <w:pPr>
        <w:ind w:left="2400" w:hanging="180"/>
      </w:pPr>
    </w:lvl>
    <w:lvl w:ilvl="3" w:tplc="041F000F">
      <w:start w:val="1"/>
      <w:numFmt w:val="decimal"/>
      <w:lvlText w:val="%4."/>
      <w:lvlJc w:val="left"/>
      <w:pPr>
        <w:ind w:left="3120" w:hanging="360"/>
      </w:pPr>
    </w:lvl>
    <w:lvl w:ilvl="4" w:tplc="041F0019">
      <w:start w:val="1"/>
      <w:numFmt w:val="lowerLetter"/>
      <w:lvlText w:val="%5."/>
      <w:lvlJc w:val="left"/>
      <w:pPr>
        <w:ind w:left="3840" w:hanging="360"/>
      </w:pPr>
    </w:lvl>
    <w:lvl w:ilvl="5" w:tplc="041F001B">
      <w:start w:val="1"/>
      <w:numFmt w:val="lowerRoman"/>
      <w:lvlText w:val="%6."/>
      <w:lvlJc w:val="right"/>
      <w:pPr>
        <w:ind w:left="4560" w:hanging="180"/>
      </w:pPr>
    </w:lvl>
    <w:lvl w:ilvl="6" w:tplc="041F000F">
      <w:start w:val="1"/>
      <w:numFmt w:val="decimal"/>
      <w:lvlText w:val="%7."/>
      <w:lvlJc w:val="left"/>
      <w:pPr>
        <w:ind w:left="5280" w:hanging="360"/>
      </w:pPr>
    </w:lvl>
    <w:lvl w:ilvl="7" w:tplc="041F0019">
      <w:start w:val="1"/>
      <w:numFmt w:val="lowerLetter"/>
      <w:lvlText w:val="%8."/>
      <w:lvlJc w:val="left"/>
      <w:pPr>
        <w:ind w:left="6000" w:hanging="360"/>
      </w:pPr>
    </w:lvl>
    <w:lvl w:ilvl="8" w:tplc="041F001B">
      <w:start w:val="1"/>
      <w:numFmt w:val="lowerRoman"/>
      <w:lvlText w:val="%9."/>
      <w:lvlJc w:val="right"/>
      <w:pPr>
        <w:ind w:left="6720" w:hanging="180"/>
      </w:pPr>
    </w:lvl>
  </w:abstractNum>
  <w:abstractNum w:abstractNumId="7">
    <w:nsid w:val="2DC4712A"/>
    <w:multiLevelType w:val="multilevel"/>
    <w:tmpl w:val="35206F7E"/>
    <w:lvl w:ilvl="0">
      <w:start w:val="1"/>
      <w:numFmt w:val="lowerLetter"/>
      <w:lvlText w:val="%1)"/>
      <w:lvlJc w:val="left"/>
      <w:pPr>
        <w:tabs>
          <w:tab w:val="num" w:pos="720"/>
        </w:tabs>
        <w:ind w:left="720" w:hanging="360"/>
      </w:pPr>
      <w:rPr>
        <w:rFonts w:ascii="Times New Roman" w:eastAsia="Times New Roman" w:hAnsi="Times New Roman"/>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43A5B60"/>
    <w:multiLevelType w:val="hybridMultilevel"/>
    <w:tmpl w:val="49606806"/>
    <w:lvl w:ilvl="0" w:tplc="BD9CBEEE">
      <w:start w:val="1"/>
      <w:numFmt w:val="lowerLetter"/>
      <w:lvlText w:val="%1)"/>
      <w:lvlJc w:val="left"/>
      <w:pPr>
        <w:tabs>
          <w:tab w:val="num" w:pos="810"/>
        </w:tabs>
        <w:ind w:left="810" w:hanging="360"/>
      </w:pPr>
      <w:rPr>
        <w:rFonts w:hint="default"/>
      </w:rPr>
    </w:lvl>
    <w:lvl w:ilvl="1" w:tplc="041F0019">
      <w:start w:val="1"/>
      <w:numFmt w:val="lowerLetter"/>
      <w:lvlText w:val="%2."/>
      <w:lvlJc w:val="left"/>
      <w:pPr>
        <w:tabs>
          <w:tab w:val="num" w:pos="1530"/>
        </w:tabs>
        <w:ind w:left="1530" w:hanging="360"/>
      </w:pPr>
    </w:lvl>
    <w:lvl w:ilvl="2" w:tplc="041F001B">
      <w:start w:val="1"/>
      <w:numFmt w:val="lowerRoman"/>
      <w:lvlText w:val="%3."/>
      <w:lvlJc w:val="right"/>
      <w:pPr>
        <w:tabs>
          <w:tab w:val="num" w:pos="2250"/>
        </w:tabs>
        <w:ind w:left="2250" w:hanging="180"/>
      </w:pPr>
    </w:lvl>
    <w:lvl w:ilvl="3" w:tplc="041F000F">
      <w:start w:val="1"/>
      <w:numFmt w:val="decimal"/>
      <w:lvlText w:val="%4."/>
      <w:lvlJc w:val="left"/>
      <w:pPr>
        <w:tabs>
          <w:tab w:val="num" w:pos="2970"/>
        </w:tabs>
        <w:ind w:left="2970" w:hanging="360"/>
      </w:pPr>
    </w:lvl>
    <w:lvl w:ilvl="4" w:tplc="041F0019">
      <w:start w:val="1"/>
      <w:numFmt w:val="lowerLetter"/>
      <w:lvlText w:val="%5."/>
      <w:lvlJc w:val="left"/>
      <w:pPr>
        <w:tabs>
          <w:tab w:val="num" w:pos="3690"/>
        </w:tabs>
        <w:ind w:left="3690" w:hanging="360"/>
      </w:pPr>
    </w:lvl>
    <w:lvl w:ilvl="5" w:tplc="041F001B">
      <w:start w:val="1"/>
      <w:numFmt w:val="lowerRoman"/>
      <w:lvlText w:val="%6."/>
      <w:lvlJc w:val="right"/>
      <w:pPr>
        <w:tabs>
          <w:tab w:val="num" w:pos="4410"/>
        </w:tabs>
        <w:ind w:left="4410" w:hanging="180"/>
      </w:pPr>
    </w:lvl>
    <w:lvl w:ilvl="6" w:tplc="041F000F">
      <w:start w:val="1"/>
      <w:numFmt w:val="decimal"/>
      <w:lvlText w:val="%7."/>
      <w:lvlJc w:val="left"/>
      <w:pPr>
        <w:tabs>
          <w:tab w:val="num" w:pos="5130"/>
        </w:tabs>
        <w:ind w:left="5130" w:hanging="360"/>
      </w:pPr>
    </w:lvl>
    <w:lvl w:ilvl="7" w:tplc="041F0019">
      <w:start w:val="1"/>
      <w:numFmt w:val="lowerLetter"/>
      <w:lvlText w:val="%8."/>
      <w:lvlJc w:val="left"/>
      <w:pPr>
        <w:tabs>
          <w:tab w:val="num" w:pos="5850"/>
        </w:tabs>
        <w:ind w:left="5850" w:hanging="360"/>
      </w:pPr>
    </w:lvl>
    <w:lvl w:ilvl="8" w:tplc="041F001B">
      <w:start w:val="1"/>
      <w:numFmt w:val="lowerRoman"/>
      <w:lvlText w:val="%9."/>
      <w:lvlJc w:val="right"/>
      <w:pPr>
        <w:tabs>
          <w:tab w:val="num" w:pos="6570"/>
        </w:tabs>
        <w:ind w:left="6570" w:hanging="180"/>
      </w:pPr>
    </w:lvl>
  </w:abstractNum>
  <w:abstractNum w:abstractNumId="9">
    <w:nsid w:val="3F84770D"/>
    <w:multiLevelType w:val="hybridMultilevel"/>
    <w:tmpl w:val="E0ACD872"/>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479676B3"/>
    <w:multiLevelType w:val="hybridMultilevel"/>
    <w:tmpl w:val="14988538"/>
    <w:lvl w:ilvl="0" w:tplc="0482399A">
      <w:start w:val="1"/>
      <w:numFmt w:val="lowerLetter"/>
      <w:lvlText w:val="%1)"/>
      <w:lvlJc w:val="left"/>
      <w:pPr>
        <w:tabs>
          <w:tab w:val="num" w:pos="810"/>
        </w:tabs>
        <w:ind w:left="810" w:hanging="360"/>
      </w:pPr>
      <w:rPr>
        <w:rFonts w:hint="default"/>
      </w:rPr>
    </w:lvl>
    <w:lvl w:ilvl="1" w:tplc="041F0019">
      <w:start w:val="1"/>
      <w:numFmt w:val="lowerLetter"/>
      <w:lvlText w:val="%2."/>
      <w:lvlJc w:val="left"/>
      <w:pPr>
        <w:tabs>
          <w:tab w:val="num" w:pos="1530"/>
        </w:tabs>
        <w:ind w:left="1530" w:hanging="360"/>
      </w:pPr>
    </w:lvl>
    <w:lvl w:ilvl="2" w:tplc="041F001B">
      <w:start w:val="1"/>
      <w:numFmt w:val="lowerRoman"/>
      <w:lvlText w:val="%3."/>
      <w:lvlJc w:val="right"/>
      <w:pPr>
        <w:tabs>
          <w:tab w:val="num" w:pos="2250"/>
        </w:tabs>
        <w:ind w:left="2250" w:hanging="180"/>
      </w:pPr>
    </w:lvl>
    <w:lvl w:ilvl="3" w:tplc="041F000F">
      <w:start w:val="1"/>
      <w:numFmt w:val="decimal"/>
      <w:lvlText w:val="%4."/>
      <w:lvlJc w:val="left"/>
      <w:pPr>
        <w:tabs>
          <w:tab w:val="num" w:pos="2970"/>
        </w:tabs>
        <w:ind w:left="2970" w:hanging="360"/>
      </w:pPr>
    </w:lvl>
    <w:lvl w:ilvl="4" w:tplc="041F0019">
      <w:start w:val="1"/>
      <w:numFmt w:val="lowerLetter"/>
      <w:lvlText w:val="%5."/>
      <w:lvlJc w:val="left"/>
      <w:pPr>
        <w:tabs>
          <w:tab w:val="num" w:pos="3690"/>
        </w:tabs>
        <w:ind w:left="3690" w:hanging="360"/>
      </w:pPr>
    </w:lvl>
    <w:lvl w:ilvl="5" w:tplc="041F001B">
      <w:start w:val="1"/>
      <w:numFmt w:val="lowerRoman"/>
      <w:lvlText w:val="%6."/>
      <w:lvlJc w:val="right"/>
      <w:pPr>
        <w:tabs>
          <w:tab w:val="num" w:pos="4410"/>
        </w:tabs>
        <w:ind w:left="4410" w:hanging="180"/>
      </w:pPr>
    </w:lvl>
    <w:lvl w:ilvl="6" w:tplc="041F000F">
      <w:start w:val="1"/>
      <w:numFmt w:val="decimal"/>
      <w:lvlText w:val="%7."/>
      <w:lvlJc w:val="left"/>
      <w:pPr>
        <w:tabs>
          <w:tab w:val="num" w:pos="5130"/>
        </w:tabs>
        <w:ind w:left="5130" w:hanging="360"/>
      </w:pPr>
    </w:lvl>
    <w:lvl w:ilvl="7" w:tplc="041F0019">
      <w:start w:val="1"/>
      <w:numFmt w:val="lowerLetter"/>
      <w:lvlText w:val="%8."/>
      <w:lvlJc w:val="left"/>
      <w:pPr>
        <w:tabs>
          <w:tab w:val="num" w:pos="5850"/>
        </w:tabs>
        <w:ind w:left="5850" w:hanging="360"/>
      </w:pPr>
    </w:lvl>
    <w:lvl w:ilvl="8" w:tplc="041F001B">
      <w:start w:val="1"/>
      <w:numFmt w:val="lowerRoman"/>
      <w:lvlText w:val="%9."/>
      <w:lvlJc w:val="right"/>
      <w:pPr>
        <w:tabs>
          <w:tab w:val="num" w:pos="6570"/>
        </w:tabs>
        <w:ind w:left="6570" w:hanging="180"/>
      </w:pPr>
    </w:lvl>
  </w:abstractNum>
  <w:abstractNum w:abstractNumId="11">
    <w:nsid w:val="4BF07DF8"/>
    <w:multiLevelType w:val="multilevel"/>
    <w:tmpl w:val="B75269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C246921"/>
    <w:multiLevelType w:val="multilevel"/>
    <w:tmpl w:val="B24211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D6054D5"/>
    <w:multiLevelType w:val="multilevel"/>
    <w:tmpl w:val="7082A2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3AA23C9"/>
    <w:multiLevelType w:val="hybridMultilevel"/>
    <w:tmpl w:val="FF3AE080"/>
    <w:lvl w:ilvl="0" w:tplc="041F0011">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5">
    <w:nsid w:val="76F15E12"/>
    <w:multiLevelType w:val="hybridMultilevel"/>
    <w:tmpl w:val="BF3AA3E0"/>
    <w:lvl w:ilvl="0" w:tplc="2C668E62">
      <w:start w:val="1"/>
      <w:numFmt w:val="upperLetter"/>
      <w:lvlText w:val="%1-"/>
      <w:lvlJc w:val="left"/>
      <w:pPr>
        <w:tabs>
          <w:tab w:val="num" w:pos="450"/>
        </w:tabs>
        <w:ind w:left="450" w:hanging="360"/>
      </w:pPr>
      <w:rPr>
        <w:rFonts w:hint="default"/>
      </w:rPr>
    </w:lvl>
    <w:lvl w:ilvl="1" w:tplc="041F0019">
      <w:start w:val="1"/>
      <w:numFmt w:val="lowerLetter"/>
      <w:lvlText w:val="%2."/>
      <w:lvlJc w:val="left"/>
      <w:pPr>
        <w:tabs>
          <w:tab w:val="num" w:pos="1170"/>
        </w:tabs>
        <w:ind w:left="1170" w:hanging="360"/>
      </w:pPr>
    </w:lvl>
    <w:lvl w:ilvl="2" w:tplc="041F001B">
      <w:start w:val="1"/>
      <w:numFmt w:val="lowerRoman"/>
      <w:lvlText w:val="%3."/>
      <w:lvlJc w:val="right"/>
      <w:pPr>
        <w:tabs>
          <w:tab w:val="num" w:pos="1890"/>
        </w:tabs>
        <w:ind w:left="1890" w:hanging="180"/>
      </w:pPr>
    </w:lvl>
    <w:lvl w:ilvl="3" w:tplc="041F000F">
      <w:start w:val="1"/>
      <w:numFmt w:val="decimal"/>
      <w:lvlText w:val="%4."/>
      <w:lvlJc w:val="left"/>
      <w:pPr>
        <w:tabs>
          <w:tab w:val="num" w:pos="2610"/>
        </w:tabs>
        <w:ind w:left="2610" w:hanging="360"/>
      </w:pPr>
    </w:lvl>
    <w:lvl w:ilvl="4" w:tplc="041F0019">
      <w:start w:val="1"/>
      <w:numFmt w:val="lowerLetter"/>
      <w:lvlText w:val="%5."/>
      <w:lvlJc w:val="left"/>
      <w:pPr>
        <w:tabs>
          <w:tab w:val="num" w:pos="3330"/>
        </w:tabs>
        <w:ind w:left="3330" w:hanging="360"/>
      </w:pPr>
    </w:lvl>
    <w:lvl w:ilvl="5" w:tplc="041F001B">
      <w:start w:val="1"/>
      <w:numFmt w:val="lowerRoman"/>
      <w:lvlText w:val="%6."/>
      <w:lvlJc w:val="right"/>
      <w:pPr>
        <w:tabs>
          <w:tab w:val="num" w:pos="4050"/>
        </w:tabs>
        <w:ind w:left="4050" w:hanging="180"/>
      </w:pPr>
    </w:lvl>
    <w:lvl w:ilvl="6" w:tplc="041F000F">
      <w:start w:val="1"/>
      <w:numFmt w:val="decimal"/>
      <w:lvlText w:val="%7."/>
      <w:lvlJc w:val="left"/>
      <w:pPr>
        <w:tabs>
          <w:tab w:val="num" w:pos="4770"/>
        </w:tabs>
        <w:ind w:left="4770" w:hanging="360"/>
      </w:pPr>
    </w:lvl>
    <w:lvl w:ilvl="7" w:tplc="041F0019">
      <w:start w:val="1"/>
      <w:numFmt w:val="lowerLetter"/>
      <w:lvlText w:val="%8."/>
      <w:lvlJc w:val="left"/>
      <w:pPr>
        <w:tabs>
          <w:tab w:val="num" w:pos="5490"/>
        </w:tabs>
        <w:ind w:left="5490" w:hanging="360"/>
      </w:pPr>
    </w:lvl>
    <w:lvl w:ilvl="8" w:tplc="041F001B">
      <w:start w:val="1"/>
      <w:numFmt w:val="lowerRoman"/>
      <w:lvlText w:val="%9."/>
      <w:lvlJc w:val="right"/>
      <w:pPr>
        <w:tabs>
          <w:tab w:val="num" w:pos="6210"/>
        </w:tabs>
        <w:ind w:left="6210" w:hanging="180"/>
      </w:pPr>
    </w:lvl>
  </w:abstractNum>
  <w:abstractNum w:abstractNumId="16">
    <w:nsid w:val="7A490D85"/>
    <w:multiLevelType w:val="hybridMultilevel"/>
    <w:tmpl w:val="FDF41734"/>
    <w:lvl w:ilvl="0" w:tplc="C97E833C">
      <w:numFmt w:val="bullet"/>
      <w:lvlText w:val=""/>
      <w:lvlJc w:val="left"/>
      <w:pPr>
        <w:ind w:left="900" w:hanging="360"/>
      </w:pPr>
      <w:rPr>
        <w:rFonts w:ascii="Symbol" w:eastAsia="Times New Roman" w:hAnsi="Symbol" w:hint="default"/>
        <w:b w:val="0"/>
        <w:bCs w:val="0"/>
      </w:rPr>
    </w:lvl>
    <w:lvl w:ilvl="1" w:tplc="041F0003">
      <w:start w:val="1"/>
      <w:numFmt w:val="bullet"/>
      <w:lvlText w:val="o"/>
      <w:lvlJc w:val="left"/>
      <w:pPr>
        <w:ind w:left="1620" w:hanging="360"/>
      </w:pPr>
      <w:rPr>
        <w:rFonts w:ascii="Courier New" w:hAnsi="Courier New" w:cs="Courier New" w:hint="default"/>
      </w:rPr>
    </w:lvl>
    <w:lvl w:ilvl="2" w:tplc="041F0005">
      <w:start w:val="1"/>
      <w:numFmt w:val="bullet"/>
      <w:lvlText w:val=""/>
      <w:lvlJc w:val="left"/>
      <w:pPr>
        <w:ind w:left="2340" w:hanging="360"/>
      </w:pPr>
      <w:rPr>
        <w:rFonts w:ascii="Wingdings" w:hAnsi="Wingdings" w:cs="Wingdings" w:hint="default"/>
      </w:rPr>
    </w:lvl>
    <w:lvl w:ilvl="3" w:tplc="041F0001">
      <w:start w:val="1"/>
      <w:numFmt w:val="bullet"/>
      <w:lvlText w:val=""/>
      <w:lvlJc w:val="left"/>
      <w:pPr>
        <w:ind w:left="3060" w:hanging="360"/>
      </w:pPr>
      <w:rPr>
        <w:rFonts w:ascii="Symbol" w:hAnsi="Symbol" w:cs="Symbol" w:hint="default"/>
      </w:rPr>
    </w:lvl>
    <w:lvl w:ilvl="4" w:tplc="041F0003">
      <w:start w:val="1"/>
      <w:numFmt w:val="bullet"/>
      <w:lvlText w:val="o"/>
      <w:lvlJc w:val="left"/>
      <w:pPr>
        <w:ind w:left="3780" w:hanging="360"/>
      </w:pPr>
      <w:rPr>
        <w:rFonts w:ascii="Courier New" w:hAnsi="Courier New" w:cs="Courier New" w:hint="default"/>
      </w:rPr>
    </w:lvl>
    <w:lvl w:ilvl="5" w:tplc="041F0005">
      <w:start w:val="1"/>
      <w:numFmt w:val="bullet"/>
      <w:lvlText w:val=""/>
      <w:lvlJc w:val="left"/>
      <w:pPr>
        <w:ind w:left="4500" w:hanging="360"/>
      </w:pPr>
      <w:rPr>
        <w:rFonts w:ascii="Wingdings" w:hAnsi="Wingdings" w:cs="Wingdings" w:hint="default"/>
      </w:rPr>
    </w:lvl>
    <w:lvl w:ilvl="6" w:tplc="041F0001">
      <w:start w:val="1"/>
      <w:numFmt w:val="bullet"/>
      <w:lvlText w:val=""/>
      <w:lvlJc w:val="left"/>
      <w:pPr>
        <w:ind w:left="5220" w:hanging="360"/>
      </w:pPr>
      <w:rPr>
        <w:rFonts w:ascii="Symbol" w:hAnsi="Symbol" w:cs="Symbol" w:hint="default"/>
      </w:rPr>
    </w:lvl>
    <w:lvl w:ilvl="7" w:tplc="041F0003">
      <w:start w:val="1"/>
      <w:numFmt w:val="bullet"/>
      <w:lvlText w:val="o"/>
      <w:lvlJc w:val="left"/>
      <w:pPr>
        <w:ind w:left="5940" w:hanging="360"/>
      </w:pPr>
      <w:rPr>
        <w:rFonts w:ascii="Courier New" w:hAnsi="Courier New" w:cs="Courier New" w:hint="default"/>
      </w:rPr>
    </w:lvl>
    <w:lvl w:ilvl="8" w:tplc="041F0005">
      <w:start w:val="1"/>
      <w:numFmt w:val="bullet"/>
      <w:lvlText w:val=""/>
      <w:lvlJc w:val="left"/>
      <w:pPr>
        <w:ind w:left="6660" w:hanging="360"/>
      </w:pPr>
      <w:rPr>
        <w:rFonts w:ascii="Wingdings" w:hAnsi="Wingdings" w:cs="Wingdings" w:hint="default"/>
      </w:rPr>
    </w:lvl>
  </w:abstractNum>
  <w:abstractNum w:abstractNumId="17">
    <w:nsid w:val="7E6A011B"/>
    <w:multiLevelType w:val="multilevel"/>
    <w:tmpl w:val="6BC26DE6"/>
    <w:lvl w:ilvl="0">
      <w:start w:val="1"/>
      <w:numFmt w:val="lowerLetter"/>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nsid w:val="7F77596E"/>
    <w:multiLevelType w:val="hybridMultilevel"/>
    <w:tmpl w:val="402425C6"/>
    <w:lvl w:ilvl="0" w:tplc="041F0001">
      <w:start w:val="1"/>
      <w:numFmt w:val="bullet"/>
      <w:lvlText w:val=""/>
      <w:lvlJc w:val="left"/>
      <w:pPr>
        <w:tabs>
          <w:tab w:val="num" w:pos="800"/>
        </w:tabs>
        <w:ind w:left="800" w:hanging="360"/>
      </w:pPr>
      <w:rPr>
        <w:rFonts w:ascii="Symbol" w:hAnsi="Symbol" w:cs="Symbol" w:hint="default"/>
      </w:rPr>
    </w:lvl>
    <w:lvl w:ilvl="1" w:tplc="041F0003">
      <w:start w:val="1"/>
      <w:numFmt w:val="bullet"/>
      <w:lvlText w:val="o"/>
      <w:lvlJc w:val="left"/>
      <w:pPr>
        <w:tabs>
          <w:tab w:val="num" w:pos="1520"/>
        </w:tabs>
        <w:ind w:left="1520" w:hanging="360"/>
      </w:pPr>
      <w:rPr>
        <w:rFonts w:ascii="Courier New" w:hAnsi="Courier New" w:cs="Courier New" w:hint="default"/>
      </w:rPr>
    </w:lvl>
    <w:lvl w:ilvl="2" w:tplc="041F0005">
      <w:start w:val="1"/>
      <w:numFmt w:val="bullet"/>
      <w:lvlText w:val=""/>
      <w:lvlJc w:val="left"/>
      <w:pPr>
        <w:tabs>
          <w:tab w:val="num" w:pos="2240"/>
        </w:tabs>
        <w:ind w:left="2240" w:hanging="360"/>
      </w:pPr>
      <w:rPr>
        <w:rFonts w:ascii="Wingdings" w:hAnsi="Wingdings" w:cs="Wingdings" w:hint="default"/>
      </w:rPr>
    </w:lvl>
    <w:lvl w:ilvl="3" w:tplc="041F0001">
      <w:start w:val="1"/>
      <w:numFmt w:val="bullet"/>
      <w:lvlText w:val=""/>
      <w:lvlJc w:val="left"/>
      <w:pPr>
        <w:tabs>
          <w:tab w:val="num" w:pos="2960"/>
        </w:tabs>
        <w:ind w:left="2960" w:hanging="360"/>
      </w:pPr>
      <w:rPr>
        <w:rFonts w:ascii="Symbol" w:hAnsi="Symbol" w:cs="Symbol" w:hint="default"/>
      </w:rPr>
    </w:lvl>
    <w:lvl w:ilvl="4" w:tplc="041F0003">
      <w:start w:val="1"/>
      <w:numFmt w:val="bullet"/>
      <w:lvlText w:val="o"/>
      <w:lvlJc w:val="left"/>
      <w:pPr>
        <w:tabs>
          <w:tab w:val="num" w:pos="3680"/>
        </w:tabs>
        <w:ind w:left="3680" w:hanging="360"/>
      </w:pPr>
      <w:rPr>
        <w:rFonts w:ascii="Courier New" w:hAnsi="Courier New" w:cs="Courier New" w:hint="default"/>
      </w:rPr>
    </w:lvl>
    <w:lvl w:ilvl="5" w:tplc="041F0005">
      <w:start w:val="1"/>
      <w:numFmt w:val="bullet"/>
      <w:lvlText w:val=""/>
      <w:lvlJc w:val="left"/>
      <w:pPr>
        <w:tabs>
          <w:tab w:val="num" w:pos="4400"/>
        </w:tabs>
        <w:ind w:left="4400" w:hanging="360"/>
      </w:pPr>
      <w:rPr>
        <w:rFonts w:ascii="Wingdings" w:hAnsi="Wingdings" w:cs="Wingdings" w:hint="default"/>
      </w:rPr>
    </w:lvl>
    <w:lvl w:ilvl="6" w:tplc="041F0001">
      <w:start w:val="1"/>
      <w:numFmt w:val="bullet"/>
      <w:lvlText w:val=""/>
      <w:lvlJc w:val="left"/>
      <w:pPr>
        <w:tabs>
          <w:tab w:val="num" w:pos="5120"/>
        </w:tabs>
        <w:ind w:left="5120" w:hanging="360"/>
      </w:pPr>
      <w:rPr>
        <w:rFonts w:ascii="Symbol" w:hAnsi="Symbol" w:cs="Symbol" w:hint="default"/>
      </w:rPr>
    </w:lvl>
    <w:lvl w:ilvl="7" w:tplc="041F0003">
      <w:start w:val="1"/>
      <w:numFmt w:val="bullet"/>
      <w:lvlText w:val="o"/>
      <w:lvlJc w:val="left"/>
      <w:pPr>
        <w:tabs>
          <w:tab w:val="num" w:pos="5840"/>
        </w:tabs>
        <w:ind w:left="5840" w:hanging="360"/>
      </w:pPr>
      <w:rPr>
        <w:rFonts w:ascii="Courier New" w:hAnsi="Courier New" w:cs="Courier New" w:hint="default"/>
      </w:rPr>
    </w:lvl>
    <w:lvl w:ilvl="8" w:tplc="041F0005">
      <w:start w:val="1"/>
      <w:numFmt w:val="bullet"/>
      <w:lvlText w:val=""/>
      <w:lvlJc w:val="left"/>
      <w:pPr>
        <w:tabs>
          <w:tab w:val="num" w:pos="6560"/>
        </w:tabs>
        <w:ind w:left="6560" w:hanging="360"/>
      </w:pPr>
      <w:rPr>
        <w:rFonts w:ascii="Wingdings" w:hAnsi="Wingdings" w:cs="Wingdings" w:hint="default"/>
      </w:rPr>
    </w:lvl>
  </w:abstractNum>
  <w:num w:numId="1">
    <w:abstractNumId w:val="17"/>
  </w:num>
  <w:num w:numId="2">
    <w:abstractNumId w:val="12"/>
  </w:num>
  <w:num w:numId="3">
    <w:abstractNumId w:val="13"/>
  </w:num>
  <w:num w:numId="4">
    <w:abstractNumId w:val="2"/>
  </w:num>
  <w:num w:numId="5">
    <w:abstractNumId w:val="7"/>
  </w:num>
  <w:num w:numId="6">
    <w:abstractNumId w:val="3"/>
  </w:num>
  <w:num w:numId="7">
    <w:abstractNumId w:val="11"/>
  </w:num>
  <w:num w:numId="8">
    <w:abstractNumId w:val="5"/>
  </w:num>
  <w:num w:numId="9">
    <w:abstractNumId w:val="0"/>
  </w:num>
  <w:num w:numId="10">
    <w:abstractNumId w:val="8"/>
  </w:num>
  <w:num w:numId="11">
    <w:abstractNumId w:val="10"/>
  </w:num>
  <w:num w:numId="12">
    <w:abstractNumId w:val="18"/>
  </w:num>
  <w:num w:numId="13">
    <w:abstractNumId w:val="1"/>
  </w:num>
  <w:num w:numId="14">
    <w:abstractNumId w:val="14"/>
  </w:num>
  <w:num w:numId="15">
    <w:abstractNumId w:val="15"/>
  </w:num>
  <w:num w:numId="16">
    <w:abstractNumId w:val="6"/>
  </w:num>
  <w:num w:numId="17">
    <w:abstractNumId w:val="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D6F"/>
    <w:rsid w:val="0000047E"/>
    <w:rsid w:val="00001ED2"/>
    <w:rsid w:val="000029F8"/>
    <w:rsid w:val="00003629"/>
    <w:rsid w:val="00006692"/>
    <w:rsid w:val="000071B9"/>
    <w:rsid w:val="0000757A"/>
    <w:rsid w:val="00012E77"/>
    <w:rsid w:val="00014075"/>
    <w:rsid w:val="00020FAC"/>
    <w:rsid w:val="00026950"/>
    <w:rsid w:val="00026CCF"/>
    <w:rsid w:val="00027663"/>
    <w:rsid w:val="00027946"/>
    <w:rsid w:val="00027DEB"/>
    <w:rsid w:val="00027EEB"/>
    <w:rsid w:val="00033AC1"/>
    <w:rsid w:val="000368D9"/>
    <w:rsid w:val="000402EF"/>
    <w:rsid w:val="00041707"/>
    <w:rsid w:val="000440C6"/>
    <w:rsid w:val="000465FC"/>
    <w:rsid w:val="000477AE"/>
    <w:rsid w:val="00047B8F"/>
    <w:rsid w:val="00051A89"/>
    <w:rsid w:val="00051DD3"/>
    <w:rsid w:val="00055CC4"/>
    <w:rsid w:val="00056B61"/>
    <w:rsid w:val="000576DC"/>
    <w:rsid w:val="000619AB"/>
    <w:rsid w:val="000661F8"/>
    <w:rsid w:val="00067955"/>
    <w:rsid w:val="000729EB"/>
    <w:rsid w:val="00073045"/>
    <w:rsid w:val="00080450"/>
    <w:rsid w:val="000818C3"/>
    <w:rsid w:val="00082418"/>
    <w:rsid w:val="00090888"/>
    <w:rsid w:val="00090EAD"/>
    <w:rsid w:val="00093E2F"/>
    <w:rsid w:val="000956AA"/>
    <w:rsid w:val="00095FB7"/>
    <w:rsid w:val="000A1E1E"/>
    <w:rsid w:val="000A20C8"/>
    <w:rsid w:val="000A2120"/>
    <w:rsid w:val="000A2847"/>
    <w:rsid w:val="000B1222"/>
    <w:rsid w:val="000B198C"/>
    <w:rsid w:val="000B30EF"/>
    <w:rsid w:val="000B4EA7"/>
    <w:rsid w:val="000B5732"/>
    <w:rsid w:val="000B6D31"/>
    <w:rsid w:val="000C0156"/>
    <w:rsid w:val="000C1205"/>
    <w:rsid w:val="000D0576"/>
    <w:rsid w:val="000D10A6"/>
    <w:rsid w:val="000D172F"/>
    <w:rsid w:val="000D6467"/>
    <w:rsid w:val="000D7BA1"/>
    <w:rsid w:val="000E0787"/>
    <w:rsid w:val="000E07DD"/>
    <w:rsid w:val="000E3FE3"/>
    <w:rsid w:val="000E5760"/>
    <w:rsid w:val="000E5C23"/>
    <w:rsid w:val="000F0EA2"/>
    <w:rsid w:val="000F138A"/>
    <w:rsid w:val="000F38D5"/>
    <w:rsid w:val="000F3C40"/>
    <w:rsid w:val="000F3F35"/>
    <w:rsid w:val="000F45EC"/>
    <w:rsid w:val="001010DB"/>
    <w:rsid w:val="0010636F"/>
    <w:rsid w:val="00110C29"/>
    <w:rsid w:val="001110A4"/>
    <w:rsid w:val="00114F04"/>
    <w:rsid w:val="00116BF6"/>
    <w:rsid w:val="001217F3"/>
    <w:rsid w:val="00121ADD"/>
    <w:rsid w:val="00122C13"/>
    <w:rsid w:val="00124F19"/>
    <w:rsid w:val="001318C7"/>
    <w:rsid w:val="00132C1D"/>
    <w:rsid w:val="00136FC7"/>
    <w:rsid w:val="001407A7"/>
    <w:rsid w:val="001456A4"/>
    <w:rsid w:val="0014736C"/>
    <w:rsid w:val="001478AA"/>
    <w:rsid w:val="001522A0"/>
    <w:rsid w:val="00156813"/>
    <w:rsid w:val="00160059"/>
    <w:rsid w:val="00162D0D"/>
    <w:rsid w:val="00162FBE"/>
    <w:rsid w:val="00165F06"/>
    <w:rsid w:val="00166D42"/>
    <w:rsid w:val="00171E1E"/>
    <w:rsid w:val="00172EEC"/>
    <w:rsid w:val="00174E9E"/>
    <w:rsid w:val="0017546C"/>
    <w:rsid w:val="00176397"/>
    <w:rsid w:val="00176462"/>
    <w:rsid w:val="00177947"/>
    <w:rsid w:val="00177ACA"/>
    <w:rsid w:val="00180128"/>
    <w:rsid w:val="00183509"/>
    <w:rsid w:val="00186046"/>
    <w:rsid w:val="00191F99"/>
    <w:rsid w:val="00192621"/>
    <w:rsid w:val="0019487E"/>
    <w:rsid w:val="00196B63"/>
    <w:rsid w:val="00197888"/>
    <w:rsid w:val="001A1FAD"/>
    <w:rsid w:val="001A61BA"/>
    <w:rsid w:val="001A7B67"/>
    <w:rsid w:val="001B0416"/>
    <w:rsid w:val="001B5039"/>
    <w:rsid w:val="001B624A"/>
    <w:rsid w:val="001C0C70"/>
    <w:rsid w:val="001C593F"/>
    <w:rsid w:val="001C6D47"/>
    <w:rsid w:val="001C6E32"/>
    <w:rsid w:val="001D1DFB"/>
    <w:rsid w:val="001D3B07"/>
    <w:rsid w:val="001D6443"/>
    <w:rsid w:val="001D7AF3"/>
    <w:rsid w:val="001D7CB7"/>
    <w:rsid w:val="001E54E3"/>
    <w:rsid w:val="001E65EA"/>
    <w:rsid w:val="001F171F"/>
    <w:rsid w:val="001F2221"/>
    <w:rsid w:val="001F39AB"/>
    <w:rsid w:val="001F64FA"/>
    <w:rsid w:val="001F691A"/>
    <w:rsid w:val="001F6DC2"/>
    <w:rsid w:val="00203296"/>
    <w:rsid w:val="002035C1"/>
    <w:rsid w:val="00205F33"/>
    <w:rsid w:val="00210002"/>
    <w:rsid w:val="00210D20"/>
    <w:rsid w:val="00212EBF"/>
    <w:rsid w:val="002178B0"/>
    <w:rsid w:val="00217A04"/>
    <w:rsid w:val="00221774"/>
    <w:rsid w:val="00221EED"/>
    <w:rsid w:val="00223F37"/>
    <w:rsid w:val="00224071"/>
    <w:rsid w:val="002249E8"/>
    <w:rsid w:val="00225432"/>
    <w:rsid w:val="00226C74"/>
    <w:rsid w:val="00230899"/>
    <w:rsid w:val="00232CDA"/>
    <w:rsid w:val="00234872"/>
    <w:rsid w:val="00236BA5"/>
    <w:rsid w:val="00236D66"/>
    <w:rsid w:val="002403C0"/>
    <w:rsid w:val="00240A48"/>
    <w:rsid w:val="00241C1E"/>
    <w:rsid w:val="0024201F"/>
    <w:rsid w:val="002436F8"/>
    <w:rsid w:val="00243F63"/>
    <w:rsid w:val="00244090"/>
    <w:rsid w:val="00250C1E"/>
    <w:rsid w:val="00250F90"/>
    <w:rsid w:val="002531E9"/>
    <w:rsid w:val="00253B91"/>
    <w:rsid w:val="002550BB"/>
    <w:rsid w:val="0026385B"/>
    <w:rsid w:val="00265B03"/>
    <w:rsid w:val="002673EC"/>
    <w:rsid w:val="00267ABB"/>
    <w:rsid w:val="00274ED9"/>
    <w:rsid w:val="002771A5"/>
    <w:rsid w:val="002771D5"/>
    <w:rsid w:val="00277926"/>
    <w:rsid w:val="00281EFC"/>
    <w:rsid w:val="00286E33"/>
    <w:rsid w:val="00293AF2"/>
    <w:rsid w:val="00294F72"/>
    <w:rsid w:val="00295421"/>
    <w:rsid w:val="00295D2C"/>
    <w:rsid w:val="00297F5A"/>
    <w:rsid w:val="002A0BCB"/>
    <w:rsid w:val="002A0D6D"/>
    <w:rsid w:val="002A0EF1"/>
    <w:rsid w:val="002A2835"/>
    <w:rsid w:val="002A2E9A"/>
    <w:rsid w:val="002A5667"/>
    <w:rsid w:val="002B3EB2"/>
    <w:rsid w:val="002B41E2"/>
    <w:rsid w:val="002B73F2"/>
    <w:rsid w:val="002C01C1"/>
    <w:rsid w:val="002C1477"/>
    <w:rsid w:val="002C2306"/>
    <w:rsid w:val="002C4D11"/>
    <w:rsid w:val="002C4EAB"/>
    <w:rsid w:val="002D4EE2"/>
    <w:rsid w:val="002D5616"/>
    <w:rsid w:val="002D7000"/>
    <w:rsid w:val="002D713F"/>
    <w:rsid w:val="002D79E2"/>
    <w:rsid w:val="002E01AC"/>
    <w:rsid w:val="002E04E7"/>
    <w:rsid w:val="002E0EFA"/>
    <w:rsid w:val="002E432A"/>
    <w:rsid w:val="002E6829"/>
    <w:rsid w:val="002E69AA"/>
    <w:rsid w:val="002E7689"/>
    <w:rsid w:val="002F37E0"/>
    <w:rsid w:val="002F41D0"/>
    <w:rsid w:val="002F43E3"/>
    <w:rsid w:val="002F57FC"/>
    <w:rsid w:val="002F6CEE"/>
    <w:rsid w:val="00300E14"/>
    <w:rsid w:val="00301904"/>
    <w:rsid w:val="003061BA"/>
    <w:rsid w:val="003156E2"/>
    <w:rsid w:val="00316222"/>
    <w:rsid w:val="00316603"/>
    <w:rsid w:val="00316A13"/>
    <w:rsid w:val="00320FB6"/>
    <w:rsid w:val="00322B7F"/>
    <w:rsid w:val="00323FEA"/>
    <w:rsid w:val="00326081"/>
    <w:rsid w:val="0032682F"/>
    <w:rsid w:val="00327712"/>
    <w:rsid w:val="0033220D"/>
    <w:rsid w:val="00332A1A"/>
    <w:rsid w:val="00333FCD"/>
    <w:rsid w:val="003362B9"/>
    <w:rsid w:val="00340BE5"/>
    <w:rsid w:val="00342CC1"/>
    <w:rsid w:val="00342ED5"/>
    <w:rsid w:val="003444E1"/>
    <w:rsid w:val="003450D4"/>
    <w:rsid w:val="00346BA1"/>
    <w:rsid w:val="0035111F"/>
    <w:rsid w:val="00351A7E"/>
    <w:rsid w:val="0035241D"/>
    <w:rsid w:val="003548AF"/>
    <w:rsid w:val="00355B05"/>
    <w:rsid w:val="0035733A"/>
    <w:rsid w:val="00357ACE"/>
    <w:rsid w:val="00360E53"/>
    <w:rsid w:val="00367C96"/>
    <w:rsid w:val="003720FC"/>
    <w:rsid w:val="00373172"/>
    <w:rsid w:val="00373A0C"/>
    <w:rsid w:val="00376091"/>
    <w:rsid w:val="0038253E"/>
    <w:rsid w:val="003835F9"/>
    <w:rsid w:val="00386846"/>
    <w:rsid w:val="003935FD"/>
    <w:rsid w:val="003979FD"/>
    <w:rsid w:val="003A2B16"/>
    <w:rsid w:val="003A597D"/>
    <w:rsid w:val="003A5C1E"/>
    <w:rsid w:val="003A6062"/>
    <w:rsid w:val="003A76E7"/>
    <w:rsid w:val="003B16A7"/>
    <w:rsid w:val="003B2849"/>
    <w:rsid w:val="003B35C6"/>
    <w:rsid w:val="003B3DB2"/>
    <w:rsid w:val="003B465D"/>
    <w:rsid w:val="003B49D1"/>
    <w:rsid w:val="003B6EA1"/>
    <w:rsid w:val="003B7D9D"/>
    <w:rsid w:val="003C174D"/>
    <w:rsid w:val="003C1A14"/>
    <w:rsid w:val="003C1AAD"/>
    <w:rsid w:val="003C1E4B"/>
    <w:rsid w:val="003C6740"/>
    <w:rsid w:val="003C6A4A"/>
    <w:rsid w:val="003C706D"/>
    <w:rsid w:val="003C7CEB"/>
    <w:rsid w:val="003D1A8D"/>
    <w:rsid w:val="003D5374"/>
    <w:rsid w:val="003D606D"/>
    <w:rsid w:val="003D6C4F"/>
    <w:rsid w:val="003D7E80"/>
    <w:rsid w:val="003E33E9"/>
    <w:rsid w:val="003F242E"/>
    <w:rsid w:val="003F3558"/>
    <w:rsid w:val="003F3A15"/>
    <w:rsid w:val="003F3C76"/>
    <w:rsid w:val="003F423F"/>
    <w:rsid w:val="00400BC8"/>
    <w:rsid w:val="00400FD3"/>
    <w:rsid w:val="0040218B"/>
    <w:rsid w:val="004051BB"/>
    <w:rsid w:val="00414520"/>
    <w:rsid w:val="004153FC"/>
    <w:rsid w:val="00416421"/>
    <w:rsid w:val="00416532"/>
    <w:rsid w:val="004171E2"/>
    <w:rsid w:val="0042195A"/>
    <w:rsid w:val="00421B26"/>
    <w:rsid w:val="004240F7"/>
    <w:rsid w:val="00427410"/>
    <w:rsid w:val="0043299C"/>
    <w:rsid w:val="00433510"/>
    <w:rsid w:val="00434C52"/>
    <w:rsid w:val="00435BDA"/>
    <w:rsid w:val="0043741F"/>
    <w:rsid w:val="00441E19"/>
    <w:rsid w:val="00445E72"/>
    <w:rsid w:val="00446AD8"/>
    <w:rsid w:val="00451603"/>
    <w:rsid w:val="00451987"/>
    <w:rsid w:val="00451C95"/>
    <w:rsid w:val="00452F00"/>
    <w:rsid w:val="004542E7"/>
    <w:rsid w:val="00457B4A"/>
    <w:rsid w:val="004604DF"/>
    <w:rsid w:val="00460CEA"/>
    <w:rsid w:val="00461189"/>
    <w:rsid w:val="00462E2C"/>
    <w:rsid w:val="00463666"/>
    <w:rsid w:val="0046624D"/>
    <w:rsid w:val="004704FC"/>
    <w:rsid w:val="004737F9"/>
    <w:rsid w:val="00476638"/>
    <w:rsid w:val="00484D63"/>
    <w:rsid w:val="004868AA"/>
    <w:rsid w:val="00490943"/>
    <w:rsid w:val="00491A1D"/>
    <w:rsid w:val="00492F5F"/>
    <w:rsid w:val="0049389C"/>
    <w:rsid w:val="0049733C"/>
    <w:rsid w:val="00497DEB"/>
    <w:rsid w:val="00497EDB"/>
    <w:rsid w:val="004A10BF"/>
    <w:rsid w:val="004A7549"/>
    <w:rsid w:val="004B0218"/>
    <w:rsid w:val="004B0826"/>
    <w:rsid w:val="004B0F0A"/>
    <w:rsid w:val="004B232E"/>
    <w:rsid w:val="004B31D1"/>
    <w:rsid w:val="004B3DDC"/>
    <w:rsid w:val="004B6F59"/>
    <w:rsid w:val="004B7DFB"/>
    <w:rsid w:val="004C097E"/>
    <w:rsid w:val="004C762D"/>
    <w:rsid w:val="004D34FC"/>
    <w:rsid w:val="004D467F"/>
    <w:rsid w:val="004D52B8"/>
    <w:rsid w:val="004D53E4"/>
    <w:rsid w:val="004D5B8B"/>
    <w:rsid w:val="004D5DDA"/>
    <w:rsid w:val="004E0624"/>
    <w:rsid w:val="004E19E3"/>
    <w:rsid w:val="004E1C2C"/>
    <w:rsid w:val="004E2E4C"/>
    <w:rsid w:val="004E3287"/>
    <w:rsid w:val="004E4013"/>
    <w:rsid w:val="004E47E7"/>
    <w:rsid w:val="004E5D12"/>
    <w:rsid w:val="004E6E62"/>
    <w:rsid w:val="004E7E78"/>
    <w:rsid w:val="004F2ED5"/>
    <w:rsid w:val="004F4587"/>
    <w:rsid w:val="005004AC"/>
    <w:rsid w:val="00502AEE"/>
    <w:rsid w:val="005039BF"/>
    <w:rsid w:val="005061A2"/>
    <w:rsid w:val="00506CEF"/>
    <w:rsid w:val="00506FD4"/>
    <w:rsid w:val="005079C2"/>
    <w:rsid w:val="00513991"/>
    <w:rsid w:val="00520603"/>
    <w:rsid w:val="00522EF6"/>
    <w:rsid w:val="005239B7"/>
    <w:rsid w:val="00525AFC"/>
    <w:rsid w:val="005309CE"/>
    <w:rsid w:val="00530F83"/>
    <w:rsid w:val="00533EA9"/>
    <w:rsid w:val="00534CD8"/>
    <w:rsid w:val="00535001"/>
    <w:rsid w:val="00535D77"/>
    <w:rsid w:val="00542B7A"/>
    <w:rsid w:val="00542DB3"/>
    <w:rsid w:val="005454A6"/>
    <w:rsid w:val="005462DD"/>
    <w:rsid w:val="00546670"/>
    <w:rsid w:val="0054756D"/>
    <w:rsid w:val="00551046"/>
    <w:rsid w:val="00552F13"/>
    <w:rsid w:val="0055698D"/>
    <w:rsid w:val="00556BA3"/>
    <w:rsid w:val="00560241"/>
    <w:rsid w:val="005607E2"/>
    <w:rsid w:val="00562039"/>
    <w:rsid w:val="00563B77"/>
    <w:rsid w:val="00567B52"/>
    <w:rsid w:val="00572877"/>
    <w:rsid w:val="005732C6"/>
    <w:rsid w:val="00573EBD"/>
    <w:rsid w:val="00575FF9"/>
    <w:rsid w:val="00576FD4"/>
    <w:rsid w:val="00577413"/>
    <w:rsid w:val="00577DA6"/>
    <w:rsid w:val="00584D83"/>
    <w:rsid w:val="00586205"/>
    <w:rsid w:val="00586403"/>
    <w:rsid w:val="005910D7"/>
    <w:rsid w:val="00591B6C"/>
    <w:rsid w:val="00592E81"/>
    <w:rsid w:val="00596617"/>
    <w:rsid w:val="00596FE9"/>
    <w:rsid w:val="005A1CDF"/>
    <w:rsid w:val="005A7911"/>
    <w:rsid w:val="005B09C9"/>
    <w:rsid w:val="005B3351"/>
    <w:rsid w:val="005B47A4"/>
    <w:rsid w:val="005B602B"/>
    <w:rsid w:val="005B7846"/>
    <w:rsid w:val="005C2DC1"/>
    <w:rsid w:val="005D2C3D"/>
    <w:rsid w:val="005D5390"/>
    <w:rsid w:val="005D6EAB"/>
    <w:rsid w:val="005E104B"/>
    <w:rsid w:val="005E17CF"/>
    <w:rsid w:val="005E1CDC"/>
    <w:rsid w:val="005E2C03"/>
    <w:rsid w:val="005E3211"/>
    <w:rsid w:val="005E3249"/>
    <w:rsid w:val="005E783E"/>
    <w:rsid w:val="005F598F"/>
    <w:rsid w:val="005F761A"/>
    <w:rsid w:val="00603C96"/>
    <w:rsid w:val="00611C0F"/>
    <w:rsid w:val="00612C33"/>
    <w:rsid w:val="00613362"/>
    <w:rsid w:val="00614C92"/>
    <w:rsid w:val="00617F5B"/>
    <w:rsid w:val="00634CD4"/>
    <w:rsid w:val="006354A8"/>
    <w:rsid w:val="00635E3E"/>
    <w:rsid w:val="0063659D"/>
    <w:rsid w:val="00636651"/>
    <w:rsid w:val="006378C2"/>
    <w:rsid w:val="00642763"/>
    <w:rsid w:val="0064441E"/>
    <w:rsid w:val="00644F7F"/>
    <w:rsid w:val="00646E00"/>
    <w:rsid w:val="0065000F"/>
    <w:rsid w:val="0065515D"/>
    <w:rsid w:val="00657108"/>
    <w:rsid w:val="00657C69"/>
    <w:rsid w:val="00660258"/>
    <w:rsid w:val="00663620"/>
    <w:rsid w:val="0066407D"/>
    <w:rsid w:val="00664399"/>
    <w:rsid w:val="0066529A"/>
    <w:rsid w:val="006656AF"/>
    <w:rsid w:val="00667C8E"/>
    <w:rsid w:val="006717E8"/>
    <w:rsid w:val="0067219D"/>
    <w:rsid w:val="00673DD0"/>
    <w:rsid w:val="00674629"/>
    <w:rsid w:val="00680162"/>
    <w:rsid w:val="00682775"/>
    <w:rsid w:val="00682D92"/>
    <w:rsid w:val="00683AC3"/>
    <w:rsid w:val="00683BAB"/>
    <w:rsid w:val="00685B8B"/>
    <w:rsid w:val="00694280"/>
    <w:rsid w:val="00696DDD"/>
    <w:rsid w:val="006A620D"/>
    <w:rsid w:val="006B2314"/>
    <w:rsid w:val="006B3677"/>
    <w:rsid w:val="006B40A5"/>
    <w:rsid w:val="006B5B80"/>
    <w:rsid w:val="006B6040"/>
    <w:rsid w:val="006B6370"/>
    <w:rsid w:val="006B7556"/>
    <w:rsid w:val="006C0B34"/>
    <w:rsid w:val="006C19CA"/>
    <w:rsid w:val="006C2F8C"/>
    <w:rsid w:val="006C355A"/>
    <w:rsid w:val="006C4A1F"/>
    <w:rsid w:val="006C67FE"/>
    <w:rsid w:val="006D1B0A"/>
    <w:rsid w:val="006D4B64"/>
    <w:rsid w:val="006E2544"/>
    <w:rsid w:val="006E2FCE"/>
    <w:rsid w:val="006E49F2"/>
    <w:rsid w:val="006E6395"/>
    <w:rsid w:val="006F12FE"/>
    <w:rsid w:val="006F1F19"/>
    <w:rsid w:val="006F2CED"/>
    <w:rsid w:val="006F58D9"/>
    <w:rsid w:val="00700386"/>
    <w:rsid w:val="00702A1D"/>
    <w:rsid w:val="00705562"/>
    <w:rsid w:val="00706706"/>
    <w:rsid w:val="00706E35"/>
    <w:rsid w:val="00707465"/>
    <w:rsid w:val="00711D58"/>
    <w:rsid w:val="00711DDA"/>
    <w:rsid w:val="00712BFE"/>
    <w:rsid w:val="007133E4"/>
    <w:rsid w:val="00716C90"/>
    <w:rsid w:val="00717C17"/>
    <w:rsid w:val="00720502"/>
    <w:rsid w:val="00720C9D"/>
    <w:rsid w:val="00723389"/>
    <w:rsid w:val="00724D3B"/>
    <w:rsid w:val="00725183"/>
    <w:rsid w:val="00732F58"/>
    <w:rsid w:val="00734107"/>
    <w:rsid w:val="0073665B"/>
    <w:rsid w:val="00737746"/>
    <w:rsid w:val="007455A9"/>
    <w:rsid w:val="00745D47"/>
    <w:rsid w:val="00747D6F"/>
    <w:rsid w:val="00757459"/>
    <w:rsid w:val="0076051F"/>
    <w:rsid w:val="007609EE"/>
    <w:rsid w:val="007643CA"/>
    <w:rsid w:val="00765C14"/>
    <w:rsid w:val="0076673D"/>
    <w:rsid w:val="007712BC"/>
    <w:rsid w:val="0077476A"/>
    <w:rsid w:val="00775210"/>
    <w:rsid w:val="007758DA"/>
    <w:rsid w:val="0078127A"/>
    <w:rsid w:val="0078152D"/>
    <w:rsid w:val="00781855"/>
    <w:rsid w:val="007836AF"/>
    <w:rsid w:val="00784BD9"/>
    <w:rsid w:val="00784F54"/>
    <w:rsid w:val="00785020"/>
    <w:rsid w:val="00785ABB"/>
    <w:rsid w:val="00787FC4"/>
    <w:rsid w:val="007907B6"/>
    <w:rsid w:val="0079157A"/>
    <w:rsid w:val="00792383"/>
    <w:rsid w:val="0079245E"/>
    <w:rsid w:val="00792C18"/>
    <w:rsid w:val="00792C29"/>
    <w:rsid w:val="00795C77"/>
    <w:rsid w:val="00797192"/>
    <w:rsid w:val="007A5A3E"/>
    <w:rsid w:val="007B3B79"/>
    <w:rsid w:val="007B5B99"/>
    <w:rsid w:val="007C24BF"/>
    <w:rsid w:val="007C290A"/>
    <w:rsid w:val="007C6FDC"/>
    <w:rsid w:val="007D045B"/>
    <w:rsid w:val="007D122D"/>
    <w:rsid w:val="007D1453"/>
    <w:rsid w:val="007D2872"/>
    <w:rsid w:val="007D34CC"/>
    <w:rsid w:val="007D37CE"/>
    <w:rsid w:val="007D589E"/>
    <w:rsid w:val="007E04DF"/>
    <w:rsid w:val="007E1A7C"/>
    <w:rsid w:val="007E23DB"/>
    <w:rsid w:val="007E4816"/>
    <w:rsid w:val="007E4A11"/>
    <w:rsid w:val="007E5BBC"/>
    <w:rsid w:val="007F0393"/>
    <w:rsid w:val="007F14B6"/>
    <w:rsid w:val="007F261E"/>
    <w:rsid w:val="007F26ED"/>
    <w:rsid w:val="007F4216"/>
    <w:rsid w:val="007F52D1"/>
    <w:rsid w:val="00800E06"/>
    <w:rsid w:val="008030BB"/>
    <w:rsid w:val="00804C5D"/>
    <w:rsid w:val="00813EDF"/>
    <w:rsid w:val="0081482C"/>
    <w:rsid w:val="00815B30"/>
    <w:rsid w:val="008216EC"/>
    <w:rsid w:val="008227E1"/>
    <w:rsid w:val="00822C99"/>
    <w:rsid w:val="0082310A"/>
    <w:rsid w:val="008233F8"/>
    <w:rsid w:val="008237A5"/>
    <w:rsid w:val="0082668F"/>
    <w:rsid w:val="0083191E"/>
    <w:rsid w:val="00832A94"/>
    <w:rsid w:val="00835D7F"/>
    <w:rsid w:val="00840B2F"/>
    <w:rsid w:val="00842780"/>
    <w:rsid w:val="00843417"/>
    <w:rsid w:val="00844D41"/>
    <w:rsid w:val="008467A1"/>
    <w:rsid w:val="00847789"/>
    <w:rsid w:val="00847ED6"/>
    <w:rsid w:val="00853499"/>
    <w:rsid w:val="00855E19"/>
    <w:rsid w:val="0085654D"/>
    <w:rsid w:val="00861131"/>
    <w:rsid w:val="008623D8"/>
    <w:rsid w:val="0086261C"/>
    <w:rsid w:val="008631F3"/>
    <w:rsid w:val="00866341"/>
    <w:rsid w:val="00866F8E"/>
    <w:rsid w:val="00870255"/>
    <w:rsid w:val="008709BA"/>
    <w:rsid w:val="00870A87"/>
    <w:rsid w:val="00872A63"/>
    <w:rsid w:val="008732FA"/>
    <w:rsid w:val="00877843"/>
    <w:rsid w:val="00883A2D"/>
    <w:rsid w:val="008840D3"/>
    <w:rsid w:val="00884376"/>
    <w:rsid w:val="0088586C"/>
    <w:rsid w:val="0089450E"/>
    <w:rsid w:val="0089506E"/>
    <w:rsid w:val="008A20B9"/>
    <w:rsid w:val="008A36E3"/>
    <w:rsid w:val="008A773B"/>
    <w:rsid w:val="008B407C"/>
    <w:rsid w:val="008B4DD3"/>
    <w:rsid w:val="008B70DC"/>
    <w:rsid w:val="008C03FB"/>
    <w:rsid w:val="008C081C"/>
    <w:rsid w:val="008C13D1"/>
    <w:rsid w:val="008D04C8"/>
    <w:rsid w:val="008D1808"/>
    <w:rsid w:val="008D285E"/>
    <w:rsid w:val="008D3868"/>
    <w:rsid w:val="008D54FD"/>
    <w:rsid w:val="008D7747"/>
    <w:rsid w:val="008E39FC"/>
    <w:rsid w:val="008E5CE2"/>
    <w:rsid w:val="008E5DE0"/>
    <w:rsid w:val="008E7192"/>
    <w:rsid w:val="008E745A"/>
    <w:rsid w:val="008F1ADA"/>
    <w:rsid w:val="008F22C4"/>
    <w:rsid w:val="008F26AA"/>
    <w:rsid w:val="008F496A"/>
    <w:rsid w:val="008F7322"/>
    <w:rsid w:val="00900E72"/>
    <w:rsid w:val="009017CC"/>
    <w:rsid w:val="009036A3"/>
    <w:rsid w:val="0090409F"/>
    <w:rsid w:val="009062EE"/>
    <w:rsid w:val="00907AD1"/>
    <w:rsid w:val="00910799"/>
    <w:rsid w:val="00910A16"/>
    <w:rsid w:val="00912D58"/>
    <w:rsid w:val="00914D2E"/>
    <w:rsid w:val="00920A25"/>
    <w:rsid w:val="00922852"/>
    <w:rsid w:val="0092333B"/>
    <w:rsid w:val="00923F28"/>
    <w:rsid w:val="00927D35"/>
    <w:rsid w:val="00930D7B"/>
    <w:rsid w:val="0093245E"/>
    <w:rsid w:val="009328B1"/>
    <w:rsid w:val="0093415E"/>
    <w:rsid w:val="00934291"/>
    <w:rsid w:val="00936E8A"/>
    <w:rsid w:val="00940160"/>
    <w:rsid w:val="0094105E"/>
    <w:rsid w:val="0094191A"/>
    <w:rsid w:val="009433C4"/>
    <w:rsid w:val="009475F3"/>
    <w:rsid w:val="009507DB"/>
    <w:rsid w:val="0095310F"/>
    <w:rsid w:val="00957EA2"/>
    <w:rsid w:val="009606A7"/>
    <w:rsid w:val="00961EC0"/>
    <w:rsid w:val="00964877"/>
    <w:rsid w:val="0096539A"/>
    <w:rsid w:val="0096540E"/>
    <w:rsid w:val="00966D63"/>
    <w:rsid w:val="00974794"/>
    <w:rsid w:val="0097502D"/>
    <w:rsid w:val="00976AD5"/>
    <w:rsid w:val="009804E7"/>
    <w:rsid w:val="00982852"/>
    <w:rsid w:val="00982C6C"/>
    <w:rsid w:val="00982FFB"/>
    <w:rsid w:val="00983BE2"/>
    <w:rsid w:val="009842BA"/>
    <w:rsid w:val="0098451A"/>
    <w:rsid w:val="0098545B"/>
    <w:rsid w:val="00986090"/>
    <w:rsid w:val="00986661"/>
    <w:rsid w:val="009870B6"/>
    <w:rsid w:val="00990144"/>
    <w:rsid w:val="00993D5C"/>
    <w:rsid w:val="00993FD4"/>
    <w:rsid w:val="00994CB4"/>
    <w:rsid w:val="00995D2B"/>
    <w:rsid w:val="009B2743"/>
    <w:rsid w:val="009B46D6"/>
    <w:rsid w:val="009B5522"/>
    <w:rsid w:val="009C064D"/>
    <w:rsid w:val="009C1114"/>
    <w:rsid w:val="009C142F"/>
    <w:rsid w:val="009C231A"/>
    <w:rsid w:val="009C3FED"/>
    <w:rsid w:val="009C7BE0"/>
    <w:rsid w:val="009D235B"/>
    <w:rsid w:val="009D3064"/>
    <w:rsid w:val="009D4C04"/>
    <w:rsid w:val="009E3361"/>
    <w:rsid w:val="009F2019"/>
    <w:rsid w:val="009F2BCD"/>
    <w:rsid w:val="009F3602"/>
    <w:rsid w:val="009F6C70"/>
    <w:rsid w:val="00A010C8"/>
    <w:rsid w:val="00A030CD"/>
    <w:rsid w:val="00A036BF"/>
    <w:rsid w:val="00A03E0F"/>
    <w:rsid w:val="00A03F8C"/>
    <w:rsid w:val="00A06D4D"/>
    <w:rsid w:val="00A07C3B"/>
    <w:rsid w:val="00A10172"/>
    <w:rsid w:val="00A14022"/>
    <w:rsid w:val="00A14261"/>
    <w:rsid w:val="00A142D9"/>
    <w:rsid w:val="00A17B43"/>
    <w:rsid w:val="00A227EC"/>
    <w:rsid w:val="00A230F1"/>
    <w:rsid w:val="00A2633A"/>
    <w:rsid w:val="00A27231"/>
    <w:rsid w:val="00A27B5F"/>
    <w:rsid w:val="00A311BA"/>
    <w:rsid w:val="00A3281F"/>
    <w:rsid w:val="00A32AF8"/>
    <w:rsid w:val="00A3683E"/>
    <w:rsid w:val="00A4261D"/>
    <w:rsid w:val="00A4266E"/>
    <w:rsid w:val="00A42BBC"/>
    <w:rsid w:val="00A4304C"/>
    <w:rsid w:val="00A433F8"/>
    <w:rsid w:val="00A46140"/>
    <w:rsid w:val="00A467E0"/>
    <w:rsid w:val="00A51945"/>
    <w:rsid w:val="00A51F3C"/>
    <w:rsid w:val="00A53A2B"/>
    <w:rsid w:val="00A53D74"/>
    <w:rsid w:val="00A549D1"/>
    <w:rsid w:val="00A549FD"/>
    <w:rsid w:val="00A62DA1"/>
    <w:rsid w:val="00A67908"/>
    <w:rsid w:val="00A67B7A"/>
    <w:rsid w:val="00A73FA6"/>
    <w:rsid w:val="00A76803"/>
    <w:rsid w:val="00A93AF3"/>
    <w:rsid w:val="00A9416F"/>
    <w:rsid w:val="00A942CF"/>
    <w:rsid w:val="00A954E2"/>
    <w:rsid w:val="00A95525"/>
    <w:rsid w:val="00AA01F6"/>
    <w:rsid w:val="00AA133A"/>
    <w:rsid w:val="00AA14DE"/>
    <w:rsid w:val="00AA302F"/>
    <w:rsid w:val="00AA6FF6"/>
    <w:rsid w:val="00AA7F3D"/>
    <w:rsid w:val="00AB026C"/>
    <w:rsid w:val="00AB0ECA"/>
    <w:rsid w:val="00AB1185"/>
    <w:rsid w:val="00AB3898"/>
    <w:rsid w:val="00AB4DE3"/>
    <w:rsid w:val="00AB50DF"/>
    <w:rsid w:val="00AB704A"/>
    <w:rsid w:val="00AC5459"/>
    <w:rsid w:val="00AD4294"/>
    <w:rsid w:val="00AD42EC"/>
    <w:rsid w:val="00AD53DD"/>
    <w:rsid w:val="00AD73A7"/>
    <w:rsid w:val="00AE0B71"/>
    <w:rsid w:val="00AE757A"/>
    <w:rsid w:val="00AF28E2"/>
    <w:rsid w:val="00AF4498"/>
    <w:rsid w:val="00AF44F3"/>
    <w:rsid w:val="00B00404"/>
    <w:rsid w:val="00B06581"/>
    <w:rsid w:val="00B12CED"/>
    <w:rsid w:val="00B14553"/>
    <w:rsid w:val="00B16ADA"/>
    <w:rsid w:val="00B174CE"/>
    <w:rsid w:val="00B2008F"/>
    <w:rsid w:val="00B2159C"/>
    <w:rsid w:val="00B21D1B"/>
    <w:rsid w:val="00B24CA4"/>
    <w:rsid w:val="00B26B24"/>
    <w:rsid w:val="00B30AD3"/>
    <w:rsid w:val="00B31C0A"/>
    <w:rsid w:val="00B40130"/>
    <w:rsid w:val="00B40445"/>
    <w:rsid w:val="00B41032"/>
    <w:rsid w:val="00B432E2"/>
    <w:rsid w:val="00B51C4A"/>
    <w:rsid w:val="00B527C3"/>
    <w:rsid w:val="00B52A05"/>
    <w:rsid w:val="00B540C4"/>
    <w:rsid w:val="00B545BE"/>
    <w:rsid w:val="00B54AA3"/>
    <w:rsid w:val="00B55F97"/>
    <w:rsid w:val="00B56A90"/>
    <w:rsid w:val="00B60E11"/>
    <w:rsid w:val="00B632AA"/>
    <w:rsid w:val="00B6343A"/>
    <w:rsid w:val="00B6454E"/>
    <w:rsid w:val="00B658EC"/>
    <w:rsid w:val="00B65C02"/>
    <w:rsid w:val="00B723B9"/>
    <w:rsid w:val="00B72AC1"/>
    <w:rsid w:val="00B72ACE"/>
    <w:rsid w:val="00B731BB"/>
    <w:rsid w:val="00B7521A"/>
    <w:rsid w:val="00B75254"/>
    <w:rsid w:val="00B75E36"/>
    <w:rsid w:val="00B77210"/>
    <w:rsid w:val="00B77755"/>
    <w:rsid w:val="00B80515"/>
    <w:rsid w:val="00B816E4"/>
    <w:rsid w:val="00B83EFD"/>
    <w:rsid w:val="00B85B21"/>
    <w:rsid w:val="00B907E8"/>
    <w:rsid w:val="00B92CED"/>
    <w:rsid w:val="00B93017"/>
    <w:rsid w:val="00B9797D"/>
    <w:rsid w:val="00BA15A0"/>
    <w:rsid w:val="00BA1B8C"/>
    <w:rsid w:val="00BA1D0C"/>
    <w:rsid w:val="00BA2CEA"/>
    <w:rsid w:val="00BA4523"/>
    <w:rsid w:val="00BA59E4"/>
    <w:rsid w:val="00BA5FC1"/>
    <w:rsid w:val="00BB15E9"/>
    <w:rsid w:val="00BB449C"/>
    <w:rsid w:val="00BB50C6"/>
    <w:rsid w:val="00BB740F"/>
    <w:rsid w:val="00BD061C"/>
    <w:rsid w:val="00BD093D"/>
    <w:rsid w:val="00BD6A8F"/>
    <w:rsid w:val="00BD6D52"/>
    <w:rsid w:val="00BE00EC"/>
    <w:rsid w:val="00BE2DEA"/>
    <w:rsid w:val="00BE50CB"/>
    <w:rsid w:val="00BE6437"/>
    <w:rsid w:val="00BE666E"/>
    <w:rsid w:val="00BE7A12"/>
    <w:rsid w:val="00BF4125"/>
    <w:rsid w:val="00BF51FB"/>
    <w:rsid w:val="00C01884"/>
    <w:rsid w:val="00C03C2D"/>
    <w:rsid w:val="00C13ADD"/>
    <w:rsid w:val="00C15ECF"/>
    <w:rsid w:val="00C16C3E"/>
    <w:rsid w:val="00C21CFB"/>
    <w:rsid w:val="00C23C27"/>
    <w:rsid w:val="00C3047A"/>
    <w:rsid w:val="00C309F2"/>
    <w:rsid w:val="00C322AF"/>
    <w:rsid w:val="00C323D9"/>
    <w:rsid w:val="00C33F1F"/>
    <w:rsid w:val="00C4248B"/>
    <w:rsid w:val="00C437FD"/>
    <w:rsid w:val="00C576AA"/>
    <w:rsid w:val="00C60B2F"/>
    <w:rsid w:val="00C644F0"/>
    <w:rsid w:val="00C65521"/>
    <w:rsid w:val="00C71AF2"/>
    <w:rsid w:val="00C72A2F"/>
    <w:rsid w:val="00C730F9"/>
    <w:rsid w:val="00C75784"/>
    <w:rsid w:val="00C76B7C"/>
    <w:rsid w:val="00C76FD5"/>
    <w:rsid w:val="00C80B81"/>
    <w:rsid w:val="00C818EF"/>
    <w:rsid w:val="00C81FB9"/>
    <w:rsid w:val="00C84994"/>
    <w:rsid w:val="00C85154"/>
    <w:rsid w:val="00C87891"/>
    <w:rsid w:val="00C87CEC"/>
    <w:rsid w:val="00C91F96"/>
    <w:rsid w:val="00C92143"/>
    <w:rsid w:val="00C94809"/>
    <w:rsid w:val="00C94C14"/>
    <w:rsid w:val="00C94CCD"/>
    <w:rsid w:val="00C959F1"/>
    <w:rsid w:val="00CA3062"/>
    <w:rsid w:val="00CA340F"/>
    <w:rsid w:val="00CA3F20"/>
    <w:rsid w:val="00CA5A69"/>
    <w:rsid w:val="00CB169A"/>
    <w:rsid w:val="00CB1D50"/>
    <w:rsid w:val="00CB3E75"/>
    <w:rsid w:val="00CB5B37"/>
    <w:rsid w:val="00CB5F8C"/>
    <w:rsid w:val="00CB7C15"/>
    <w:rsid w:val="00CC0F51"/>
    <w:rsid w:val="00CC5B0E"/>
    <w:rsid w:val="00CC5E2D"/>
    <w:rsid w:val="00CC6A17"/>
    <w:rsid w:val="00CC6B14"/>
    <w:rsid w:val="00CD1FDF"/>
    <w:rsid w:val="00CD3234"/>
    <w:rsid w:val="00CD5ADC"/>
    <w:rsid w:val="00CD7C65"/>
    <w:rsid w:val="00CE3966"/>
    <w:rsid w:val="00CE45A2"/>
    <w:rsid w:val="00CE54A7"/>
    <w:rsid w:val="00CE5C59"/>
    <w:rsid w:val="00CF05B4"/>
    <w:rsid w:val="00CF5346"/>
    <w:rsid w:val="00CF5D8C"/>
    <w:rsid w:val="00CF6086"/>
    <w:rsid w:val="00CF70EE"/>
    <w:rsid w:val="00CF7770"/>
    <w:rsid w:val="00D00D9A"/>
    <w:rsid w:val="00D02B58"/>
    <w:rsid w:val="00D02F55"/>
    <w:rsid w:val="00D061BB"/>
    <w:rsid w:val="00D067CB"/>
    <w:rsid w:val="00D1377B"/>
    <w:rsid w:val="00D137DD"/>
    <w:rsid w:val="00D17187"/>
    <w:rsid w:val="00D21464"/>
    <w:rsid w:val="00D22835"/>
    <w:rsid w:val="00D26291"/>
    <w:rsid w:val="00D346F7"/>
    <w:rsid w:val="00D40E69"/>
    <w:rsid w:val="00D41BD3"/>
    <w:rsid w:val="00D465CE"/>
    <w:rsid w:val="00D477A1"/>
    <w:rsid w:val="00D5035E"/>
    <w:rsid w:val="00D607E4"/>
    <w:rsid w:val="00D62670"/>
    <w:rsid w:val="00D64A90"/>
    <w:rsid w:val="00D65231"/>
    <w:rsid w:val="00D66C17"/>
    <w:rsid w:val="00D67459"/>
    <w:rsid w:val="00D6767E"/>
    <w:rsid w:val="00D702EF"/>
    <w:rsid w:val="00D7587C"/>
    <w:rsid w:val="00D76292"/>
    <w:rsid w:val="00D76FA9"/>
    <w:rsid w:val="00D77629"/>
    <w:rsid w:val="00D806E2"/>
    <w:rsid w:val="00D817CD"/>
    <w:rsid w:val="00D818F7"/>
    <w:rsid w:val="00D82D2A"/>
    <w:rsid w:val="00D836C5"/>
    <w:rsid w:val="00D843EF"/>
    <w:rsid w:val="00D8655B"/>
    <w:rsid w:val="00D903DF"/>
    <w:rsid w:val="00D93A3F"/>
    <w:rsid w:val="00D93B0D"/>
    <w:rsid w:val="00D93BB2"/>
    <w:rsid w:val="00D94797"/>
    <w:rsid w:val="00DA08BF"/>
    <w:rsid w:val="00DA278D"/>
    <w:rsid w:val="00DA5381"/>
    <w:rsid w:val="00DA58F5"/>
    <w:rsid w:val="00DA65D5"/>
    <w:rsid w:val="00DA6D2D"/>
    <w:rsid w:val="00DA758B"/>
    <w:rsid w:val="00DB6870"/>
    <w:rsid w:val="00DC46AB"/>
    <w:rsid w:val="00DC703F"/>
    <w:rsid w:val="00DD0087"/>
    <w:rsid w:val="00DD0A89"/>
    <w:rsid w:val="00DD3026"/>
    <w:rsid w:val="00DD3904"/>
    <w:rsid w:val="00DD5BF5"/>
    <w:rsid w:val="00DD791D"/>
    <w:rsid w:val="00DE00A1"/>
    <w:rsid w:val="00DE197D"/>
    <w:rsid w:val="00DE279E"/>
    <w:rsid w:val="00DE2EDD"/>
    <w:rsid w:val="00DE31CF"/>
    <w:rsid w:val="00DE4620"/>
    <w:rsid w:val="00DE54A8"/>
    <w:rsid w:val="00DE65FA"/>
    <w:rsid w:val="00DE6CC6"/>
    <w:rsid w:val="00DE75A5"/>
    <w:rsid w:val="00DF205D"/>
    <w:rsid w:val="00DF537C"/>
    <w:rsid w:val="00DF57B4"/>
    <w:rsid w:val="00DF5D7C"/>
    <w:rsid w:val="00DF6BC8"/>
    <w:rsid w:val="00DF6CFD"/>
    <w:rsid w:val="00DF7BA6"/>
    <w:rsid w:val="00E00840"/>
    <w:rsid w:val="00E01680"/>
    <w:rsid w:val="00E0728E"/>
    <w:rsid w:val="00E12BCD"/>
    <w:rsid w:val="00E1442D"/>
    <w:rsid w:val="00E26B94"/>
    <w:rsid w:val="00E279F2"/>
    <w:rsid w:val="00E27ABE"/>
    <w:rsid w:val="00E33FEF"/>
    <w:rsid w:val="00E34F07"/>
    <w:rsid w:val="00E440A4"/>
    <w:rsid w:val="00E471F5"/>
    <w:rsid w:val="00E522A3"/>
    <w:rsid w:val="00E55EA5"/>
    <w:rsid w:val="00E60A43"/>
    <w:rsid w:val="00E60DEA"/>
    <w:rsid w:val="00E6126B"/>
    <w:rsid w:val="00E62AA8"/>
    <w:rsid w:val="00E63079"/>
    <w:rsid w:val="00E635D0"/>
    <w:rsid w:val="00E63DE7"/>
    <w:rsid w:val="00E650D5"/>
    <w:rsid w:val="00E7018B"/>
    <w:rsid w:val="00E703B9"/>
    <w:rsid w:val="00E74DCC"/>
    <w:rsid w:val="00E778D0"/>
    <w:rsid w:val="00E81CA1"/>
    <w:rsid w:val="00E83838"/>
    <w:rsid w:val="00E84811"/>
    <w:rsid w:val="00E87F55"/>
    <w:rsid w:val="00E90235"/>
    <w:rsid w:val="00E92320"/>
    <w:rsid w:val="00E94172"/>
    <w:rsid w:val="00E942CF"/>
    <w:rsid w:val="00E96D50"/>
    <w:rsid w:val="00EA057A"/>
    <w:rsid w:val="00EA05FA"/>
    <w:rsid w:val="00EA1E6F"/>
    <w:rsid w:val="00EA4EEB"/>
    <w:rsid w:val="00EA7E64"/>
    <w:rsid w:val="00EB0AA2"/>
    <w:rsid w:val="00EB5990"/>
    <w:rsid w:val="00EB7E38"/>
    <w:rsid w:val="00EC50A3"/>
    <w:rsid w:val="00EC6287"/>
    <w:rsid w:val="00EC6B53"/>
    <w:rsid w:val="00EC762B"/>
    <w:rsid w:val="00ED0DD4"/>
    <w:rsid w:val="00ED4F48"/>
    <w:rsid w:val="00ED7462"/>
    <w:rsid w:val="00ED763D"/>
    <w:rsid w:val="00EE075D"/>
    <w:rsid w:val="00EE4262"/>
    <w:rsid w:val="00EE5342"/>
    <w:rsid w:val="00EF005D"/>
    <w:rsid w:val="00EF48F6"/>
    <w:rsid w:val="00EF51E1"/>
    <w:rsid w:val="00EF5620"/>
    <w:rsid w:val="00EF5DA4"/>
    <w:rsid w:val="00F037A6"/>
    <w:rsid w:val="00F04EAE"/>
    <w:rsid w:val="00F07435"/>
    <w:rsid w:val="00F0743C"/>
    <w:rsid w:val="00F11182"/>
    <w:rsid w:val="00F11607"/>
    <w:rsid w:val="00F13FE1"/>
    <w:rsid w:val="00F15265"/>
    <w:rsid w:val="00F1735F"/>
    <w:rsid w:val="00F175EB"/>
    <w:rsid w:val="00F203EC"/>
    <w:rsid w:val="00F21EF3"/>
    <w:rsid w:val="00F221CD"/>
    <w:rsid w:val="00F23B62"/>
    <w:rsid w:val="00F23D23"/>
    <w:rsid w:val="00F25732"/>
    <w:rsid w:val="00F259E8"/>
    <w:rsid w:val="00F27DA0"/>
    <w:rsid w:val="00F324FB"/>
    <w:rsid w:val="00F32796"/>
    <w:rsid w:val="00F35EA9"/>
    <w:rsid w:val="00F42B0B"/>
    <w:rsid w:val="00F43A7D"/>
    <w:rsid w:val="00F43B0E"/>
    <w:rsid w:val="00F44379"/>
    <w:rsid w:val="00F44D86"/>
    <w:rsid w:val="00F46A8E"/>
    <w:rsid w:val="00F47843"/>
    <w:rsid w:val="00F5442D"/>
    <w:rsid w:val="00F54B82"/>
    <w:rsid w:val="00F5632D"/>
    <w:rsid w:val="00F60ADA"/>
    <w:rsid w:val="00F60EB1"/>
    <w:rsid w:val="00F62A7B"/>
    <w:rsid w:val="00F62DB2"/>
    <w:rsid w:val="00F6747B"/>
    <w:rsid w:val="00F703F5"/>
    <w:rsid w:val="00F73663"/>
    <w:rsid w:val="00F75411"/>
    <w:rsid w:val="00F7597C"/>
    <w:rsid w:val="00F76524"/>
    <w:rsid w:val="00F77401"/>
    <w:rsid w:val="00F77D41"/>
    <w:rsid w:val="00F802A5"/>
    <w:rsid w:val="00F818AB"/>
    <w:rsid w:val="00F81A08"/>
    <w:rsid w:val="00F833CD"/>
    <w:rsid w:val="00F844CC"/>
    <w:rsid w:val="00F85725"/>
    <w:rsid w:val="00F9162A"/>
    <w:rsid w:val="00F921B1"/>
    <w:rsid w:val="00F922FB"/>
    <w:rsid w:val="00F92988"/>
    <w:rsid w:val="00F92BE8"/>
    <w:rsid w:val="00F92DF4"/>
    <w:rsid w:val="00F9307A"/>
    <w:rsid w:val="00F945C7"/>
    <w:rsid w:val="00FA3DAF"/>
    <w:rsid w:val="00FA4E96"/>
    <w:rsid w:val="00FA68E4"/>
    <w:rsid w:val="00FB089D"/>
    <w:rsid w:val="00FB0F42"/>
    <w:rsid w:val="00FB21AE"/>
    <w:rsid w:val="00FB2694"/>
    <w:rsid w:val="00FB2E79"/>
    <w:rsid w:val="00FB5914"/>
    <w:rsid w:val="00FB7B2D"/>
    <w:rsid w:val="00FC42FC"/>
    <w:rsid w:val="00FC4E72"/>
    <w:rsid w:val="00FC5754"/>
    <w:rsid w:val="00FC642B"/>
    <w:rsid w:val="00FD0F7E"/>
    <w:rsid w:val="00FD1800"/>
    <w:rsid w:val="00FD218F"/>
    <w:rsid w:val="00FD2D97"/>
    <w:rsid w:val="00FD35D4"/>
    <w:rsid w:val="00FD373C"/>
    <w:rsid w:val="00FD5573"/>
    <w:rsid w:val="00FD5F29"/>
    <w:rsid w:val="00FE209C"/>
    <w:rsid w:val="00FF079D"/>
    <w:rsid w:val="00FF20AE"/>
    <w:rsid w:val="00FF3EF6"/>
    <w:rsid w:val="00FF470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iPriority="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712"/>
    <w:rPr>
      <w:rFonts w:ascii="Tahoma" w:eastAsia="Times New Roman" w:hAnsi="Tahoma" w:cs="Tahoma"/>
      <w:color w:val="414141"/>
      <w:spacing w:val="-20"/>
      <w:sz w:val="18"/>
      <w:szCs w:val="18"/>
    </w:rPr>
  </w:style>
  <w:style w:type="paragraph" w:styleId="Heading1">
    <w:name w:val="heading 1"/>
    <w:basedOn w:val="Normal"/>
    <w:next w:val="Normal"/>
    <w:link w:val="Heading1Char"/>
    <w:uiPriority w:val="99"/>
    <w:qFormat/>
    <w:rsid w:val="00327712"/>
    <w:pPr>
      <w:keepNext/>
      <w:jc w:val="center"/>
      <w:outlineLvl w:val="0"/>
    </w:pPr>
    <w:rPr>
      <w:rFonts w:eastAsia="Calibri"/>
      <w:b/>
      <w:bCs/>
      <w:color w:val="auto"/>
      <w:spacing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7712"/>
    <w:rPr>
      <w:rFonts w:ascii="Times New Roman" w:hAnsi="Times New Roman" w:cs="Times New Roman"/>
      <w:b/>
      <w:bCs/>
      <w:sz w:val="20"/>
      <w:szCs w:val="20"/>
      <w:lang w:eastAsia="tr-TR"/>
    </w:rPr>
  </w:style>
  <w:style w:type="character" w:styleId="Hyperlink">
    <w:name w:val="Hyperlink"/>
    <w:basedOn w:val="DefaultParagraphFont"/>
    <w:uiPriority w:val="99"/>
    <w:rsid w:val="00327712"/>
    <w:rPr>
      <w:color w:val="0000FF"/>
      <w:u w:val="single"/>
    </w:rPr>
  </w:style>
  <w:style w:type="paragraph" w:styleId="NormalWeb">
    <w:name w:val="Normal (Web)"/>
    <w:basedOn w:val="Normal"/>
    <w:uiPriority w:val="99"/>
    <w:rsid w:val="00327712"/>
    <w:pPr>
      <w:spacing w:before="100" w:beforeAutospacing="1" w:after="100" w:afterAutospacing="1"/>
    </w:pPr>
    <w:rPr>
      <w:rFonts w:ascii="Times New Roman" w:hAnsi="Times New Roman" w:cs="Times New Roman"/>
      <w:color w:val="auto"/>
      <w:spacing w:val="0"/>
      <w:sz w:val="24"/>
      <w:szCs w:val="24"/>
    </w:rPr>
  </w:style>
  <w:style w:type="paragraph" w:customStyle="1" w:styleId="2-OrtaBaslk">
    <w:name w:val="2-Orta Baslık"/>
    <w:uiPriority w:val="99"/>
    <w:rsid w:val="00327712"/>
    <w:pPr>
      <w:jc w:val="center"/>
    </w:pPr>
    <w:rPr>
      <w:rFonts w:ascii="Times New Roman" w:eastAsia="Times New Roman" w:hAnsi="Times New Roman"/>
      <w:b/>
      <w:bCs/>
      <w:sz w:val="19"/>
      <w:szCs w:val="19"/>
      <w:lang w:eastAsia="en-US"/>
    </w:rPr>
  </w:style>
  <w:style w:type="paragraph" w:customStyle="1" w:styleId="1-Baslk">
    <w:name w:val="1-Baslık"/>
    <w:uiPriority w:val="99"/>
    <w:rsid w:val="00327712"/>
    <w:pPr>
      <w:tabs>
        <w:tab w:val="left" w:pos="566"/>
      </w:tabs>
    </w:pPr>
    <w:rPr>
      <w:rFonts w:ascii="Times New Roman" w:eastAsia="Times New Roman" w:hAnsi="Times New Roman"/>
      <w:u w:val="single"/>
      <w:lang w:eastAsia="en-US"/>
    </w:rPr>
  </w:style>
  <w:style w:type="paragraph" w:customStyle="1" w:styleId="3-NormalYaz">
    <w:name w:val="3-Normal Yazı"/>
    <w:uiPriority w:val="99"/>
    <w:rsid w:val="00327712"/>
    <w:pPr>
      <w:tabs>
        <w:tab w:val="left" w:pos="566"/>
      </w:tabs>
      <w:jc w:val="both"/>
    </w:pPr>
    <w:rPr>
      <w:rFonts w:ascii="Times New Roman" w:eastAsia="Times New Roman" w:hAnsi="Times New Roman"/>
      <w:sz w:val="19"/>
      <w:szCs w:val="19"/>
      <w:lang w:eastAsia="en-US"/>
    </w:rPr>
  </w:style>
  <w:style w:type="paragraph" w:styleId="Header">
    <w:name w:val="header"/>
    <w:basedOn w:val="Normal"/>
    <w:link w:val="HeaderChar"/>
    <w:uiPriority w:val="99"/>
    <w:rsid w:val="00327712"/>
    <w:pPr>
      <w:tabs>
        <w:tab w:val="center" w:pos="4536"/>
        <w:tab w:val="right" w:pos="9072"/>
      </w:tabs>
    </w:pPr>
    <w:rPr>
      <w:rFonts w:eastAsia="Calibri"/>
      <w:color w:val="auto"/>
      <w:spacing w:val="0"/>
      <w:sz w:val="24"/>
      <w:szCs w:val="24"/>
    </w:rPr>
  </w:style>
  <w:style w:type="character" w:customStyle="1" w:styleId="HeaderChar">
    <w:name w:val="Header Char"/>
    <w:basedOn w:val="DefaultParagraphFont"/>
    <w:link w:val="Header"/>
    <w:uiPriority w:val="99"/>
    <w:locked/>
    <w:rsid w:val="00327712"/>
    <w:rPr>
      <w:rFonts w:ascii="Times New Roman" w:hAnsi="Times New Roman" w:cs="Times New Roman"/>
      <w:sz w:val="24"/>
      <w:szCs w:val="24"/>
      <w:lang w:eastAsia="tr-TR"/>
    </w:rPr>
  </w:style>
  <w:style w:type="paragraph" w:styleId="Footer">
    <w:name w:val="footer"/>
    <w:basedOn w:val="Normal"/>
    <w:link w:val="FooterChar"/>
    <w:uiPriority w:val="99"/>
    <w:rsid w:val="00327712"/>
    <w:pPr>
      <w:tabs>
        <w:tab w:val="center" w:pos="4536"/>
        <w:tab w:val="right" w:pos="9072"/>
      </w:tabs>
    </w:pPr>
    <w:rPr>
      <w:rFonts w:eastAsia="Calibri"/>
      <w:color w:val="auto"/>
      <w:spacing w:val="0"/>
      <w:sz w:val="24"/>
      <w:szCs w:val="24"/>
    </w:rPr>
  </w:style>
  <w:style w:type="character" w:customStyle="1" w:styleId="FooterChar">
    <w:name w:val="Footer Char"/>
    <w:basedOn w:val="DefaultParagraphFont"/>
    <w:link w:val="Footer"/>
    <w:uiPriority w:val="99"/>
    <w:locked/>
    <w:rsid w:val="00327712"/>
    <w:rPr>
      <w:rFonts w:ascii="Times New Roman" w:hAnsi="Times New Roman" w:cs="Times New Roman"/>
      <w:sz w:val="24"/>
      <w:szCs w:val="24"/>
      <w:lang w:eastAsia="tr-TR"/>
    </w:rPr>
  </w:style>
  <w:style w:type="paragraph" w:styleId="BodyText">
    <w:name w:val="Body Text"/>
    <w:basedOn w:val="Normal"/>
    <w:link w:val="BodyTextChar"/>
    <w:uiPriority w:val="99"/>
    <w:rsid w:val="00327712"/>
    <w:pPr>
      <w:jc w:val="both"/>
    </w:pPr>
    <w:rPr>
      <w:rFonts w:eastAsia="Calibri"/>
      <w:color w:val="auto"/>
      <w:spacing w:val="0"/>
      <w:sz w:val="20"/>
      <w:szCs w:val="20"/>
    </w:rPr>
  </w:style>
  <w:style w:type="character" w:customStyle="1" w:styleId="BodyTextChar">
    <w:name w:val="Body Text Char"/>
    <w:basedOn w:val="DefaultParagraphFont"/>
    <w:link w:val="BodyText"/>
    <w:uiPriority w:val="99"/>
    <w:locked/>
    <w:rsid w:val="00327712"/>
    <w:rPr>
      <w:rFonts w:ascii="Times New Roman" w:hAnsi="Times New Roman" w:cs="Times New Roman"/>
      <w:sz w:val="20"/>
      <w:szCs w:val="20"/>
      <w:lang w:eastAsia="tr-TR"/>
    </w:rPr>
  </w:style>
  <w:style w:type="character" w:styleId="PageNumber">
    <w:name w:val="page number"/>
    <w:basedOn w:val="DefaultParagraphFont"/>
    <w:uiPriority w:val="99"/>
    <w:rsid w:val="00327712"/>
  </w:style>
  <w:style w:type="paragraph" w:styleId="BalloonText">
    <w:name w:val="Balloon Text"/>
    <w:basedOn w:val="Normal"/>
    <w:link w:val="BalloonTextChar"/>
    <w:uiPriority w:val="99"/>
    <w:semiHidden/>
    <w:rsid w:val="00327712"/>
    <w:rPr>
      <w:rFonts w:eastAsia="Calibri"/>
      <w:sz w:val="16"/>
      <w:szCs w:val="16"/>
    </w:rPr>
  </w:style>
  <w:style w:type="character" w:customStyle="1" w:styleId="BalloonTextChar">
    <w:name w:val="Balloon Text Char"/>
    <w:basedOn w:val="DefaultParagraphFont"/>
    <w:link w:val="BalloonText"/>
    <w:uiPriority w:val="99"/>
    <w:locked/>
    <w:rsid w:val="00327712"/>
    <w:rPr>
      <w:rFonts w:ascii="Tahoma" w:hAnsi="Tahoma" w:cs="Tahoma"/>
      <w:color w:val="414141"/>
      <w:spacing w:val="-20"/>
      <w:sz w:val="16"/>
      <w:szCs w:val="16"/>
      <w:lang w:eastAsia="tr-TR"/>
    </w:rPr>
  </w:style>
  <w:style w:type="character" w:styleId="CommentReference">
    <w:name w:val="annotation reference"/>
    <w:basedOn w:val="DefaultParagraphFont"/>
    <w:uiPriority w:val="99"/>
    <w:semiHidden/>
    <w:rsid w:val="00327712"/>
    <w:rPr>
      <w:sz w:val="16"/>
      <w:szCs w:val="16"/>
    </w:rPr>
  </w:style>
  <w:style w:type="paragraph" w:styleId="CommentText">
    <w:name w:val="annotation text"/>
    <w:basedOn w:val="Normal"/>
    <w:link w:val="CommentTextChar"/>
    <w:uiPriority w:val="99"/>
    <w:semiHidden/>
    <w:rsid w:val="00327712"/>
    <w:rPr>
      <w:rFonts w:eastAsia="Calibri"/>
      <w:sz w:val="20"/>
      <w:szCs w:val="20"/>
    </w:rPr>
  </w:style>
  <w:style w:type="character" w:customStyle="1" w:styleId="CommentTextChar">
    <w:name w:val="Comment Text Char"/>
    <w:basedOn w:val="DefaultParagraphFont"/>
    <w:link w:val="CommentText"/>
    <w:uiPriority w:val="99"/>
    <w:locked/>
    <w:rsid w:val="00327712"/>
    <w:rPr>
      <w:rFonts w:ascii="Tahoma" w:hAnsi="Tahoma" w:cs="Tahoma"/>
      <w:color w:val="414141"/>
      <w:spacing w:val="-20"/>
      <w:sz w:val="20"/>
      <w:szCs w:val="20"/>
      <w:lang w:eastAsia="tr-TR"/>
    </w:rPr>
  </w:style>
  <w:style w:type="paragraph" w:styleId="CommentSubject">
    <w:name w:val="annotation subject"/>
    <w:basedOn w:val="CommentText"/>
    <w:next w:val="CommentText"/>
    <w:link w:val="CommentSubjectChar"/>
    <w:uiPriority w:val="99"/>
    <w:semiHidden/>
    <w:rsid w:val="00327712"/>
    <w:rPr>
      <w:b/>
      <w:bCs/>
    </w:rPr>
  </w:style>
  <w:style w:type="character" w:customStyle="1" w:styleId="CommentSubjectChar">
    <w:name w:val="Comment Subject Char"/>
    <w:basedOn w:val="CommentTextChar"/>
    <w:link w:val="CommentSubject"/>
    <w:uiPriority w:val="99"/>
    <w:locked/>
    <w:rsid w:val="00327712"/>
    <w:rPr>
      <w:b/>
      <w:bCs/>
    </w:rPr>
  </w:style>
  <w:style w:type="paragraph" w:styleId="ListParagraph">
    <w:name w:val="List Paragraph"/>
    <w:basedOn w:val="Normal"/>
    <w:uiPriority w:val="99"/>
    <w:qFormat/>
    <w:rsid w:val="006717E8"/>
    <w:pPr>
      <w:ind w:left="720"/>
    </w:pPr>
  </w:style>
  <w:style w:type="table" w:styleId="TableGrid">
    <w:name w:val="Table Grid"/>
    <w:basedOn w:val="TableNormal"/>
    <w:uiPriority w:val="99"/>
    <w:locked/>
    <w:rsid w:val="00C9214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uiPriority w:val="99"/>
    <w:rsid w:val="00BE6437"/>
  </w:style>
</w:styles>
</file>

<file path=word/webSettings.xml><?xml version="1.0" encoding="utf-8"?>
<w:webSettings xmlns:r="http://schemas.openxmlformats.org/officeDocument/2006/relationships" xmlns:w="http://schemas.openxmlformats.org/wordprocessingml/2006/main">
  <w:divs>
    <w:div w:id="682587389">
      <w:marLeft w:val="0"/>
      <w:marRight w:val="0"/>
      <w:marTop w:val="0"/>
      <w:marBottom w:val="0"/>
      <w:divBdr>
        <w:top w:val="none" w:sz="0" w:space="0" w:color="auto"/>
        <w:left w:val="none" w:sz="0" w:space="0" w:color="auto"/>
        <w:bottom w:val="none" w:sz="0" w:space="0" w:color="auto"/>
        <w:right w:val="none" w:sz="0" w:space="0" w:color="auto"/>
      </w:divBdr>
    </w:div>
    <w:div w:id="682587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47</Pages>
  <Words>10298</Words>
  <Characters>-32766</Characters>
  <Application>Microsoft Office Outlook</Application>
  <DocSecurity>0</DocSecurity>
  <Lines>0</Lines>
  <Paragraphs>0</Paragraphs>
  <ScaleCrop>false</ScaleCrop>
  <Company>Prive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Tarım ve Köyişleri Bakanlığından:             04</dc:title>
  <dc:subject/>
  <dc:creator>Elifgül Seletli</dc:creator>
  <cp:keywords/>
  <dc:description/>
  <cp:lastModifiedBy>fundaa</cp:lastModifiedBy>
  <cp:revision>2</cp:revision>
  <cp:lastPrinted>2013-11-20T11:50:00Z</cp:lastPrinted>
  <dcterms:created xsi:type="dcterms:W3CDTF">2013-12-09T08:31:00Z</dcterms:created>
  <dcterms:modified xsi:type="dcterms:W3CDTF">2013-12-09T08:31:00Z</dcterms:modified>
</cp:coreProperties>
</file>